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7" w:type="dxa"/>
        <w:jc w:val="center"/>
        <w:tblLook w:val="04A0" w:firstRow="1" w:lastRow="0" w:firstColumn="1" w:lastColumn="0" w:noHBand="0" w:noVBand="1"/>
      </w:tblPr>
      <w:tblGrid>
        <w:gridCol w:w="3182"/>
        <w:gridCol w:w="797"/>
        <w:gridCol w:w="3872"/>
        <w:gridCol w:w="703"/>
        <w:gridCol w:w="4324"/>
        <w:gridCol w:w="809"/>
        <w:gridCol w:w="800"/>
      </w:tblGrid>
      <w:tr w:rsidR="00D32CC6" w14:paraId="5D73E428" w14:textId="77777777" w:rsidTr="085243E8">
        <w:trPr>
          <w:trHeight w:val="440"/>
          <w:jc w:val="center"/>
        </w:trPr>
        <w:tc>
          <w:tcPr>
            <w:tcW w:w="14487" w:type="dxa"/>
            <w:gridSpan w:val="7"/>
            <w:tcBorders>
              <w:top w:val="single" w:sz="2" w:space="0" w:color="auto"/>
              <w:left w:val="single" w:sz="2" w:space="0" w:color="auto"/>
              <w:bottom w:val="nil"/>
              <w:right w:val="single" w:sz="2" w:space="0" w:color="auto"/>
            </w:tcBorders>
            <w:shd w:val="clear" w:color="auto" w:fill="595959" w:themeFill="text1" w:themeFillTint="A6"/>
            <w:vAlign w:val="center"/>
          </w:tcPr>
          <w:p w14:paraId="04702624" w14:textId="61F8CC46" w:rsidR="00D32CC6" w:rsidRPr="00CD77F6" w:rsidRDefault="00644EBE" w:rsidP="00E307EA">
            <w:pPr>
              <w:jc w:val="center"/>
              <w:rPr>
                <w:color w:val="FFFFFF" w:themeColor="background1"/>
                <w:sz w:val="24"/>
                <w:szCs w:val="24"/>
              </w:rPr>
            </w:pPr>
            <w:r w:rsidRPr="00CD77F6">
              <w:rPr>
                <w:color w:val="FFFFFF" w:themeColor="background1"/>
                <w:sz w:val="24"/>
                <w:szCs w:val="24"/>
              </w:rPr>
              <w:t xml:space="preserve">Baltimore City </w:t>
            </w:r>
            <w:r w:rsidR="00E23B88" w:rsidRPr="00CD77F6">
              <w:rPr>
                <w:color w:val="FFFFFF" w:themeColor="background1"/>
                <w:sz w:val="24"/>
                <w:szCs w:val="24"/>
              </w:rPr>
              <w:t>C</w:t>
            </w:r>
            <w:r w:rsidR="007A34EE" w:rsidRPr="00CD77F6">
              <w:rPr>
                <w:color w:val="FFFFFF" w:themeColor="background1"/>
                <w:sz w:val="24"/>
                <w:szCs w:val="24"/>
              </w:rPr>
              <w:t xml:space="preserve">ommunity College: Associate of </w:t>
            </w:r>
            <w:r w:rsidR="00B10A5C" w:rsidRPr="00CD77F6">
              <w:rPr>
                <w:color w:val="FFFFFF" w:themeColor="background1"/>
                <w:sz w:val="24"/>
                <w:szCs w:val="24"/>
              </w:rPr>
              <w:t xml:space="preserve">Applied Science </w:t>
            </w:r>
            <w:r w:rsidR="007A34EE" w:rsidRPr="00CD77F6">
              <w:rPr>
                <w:color w:val="FFFFFF" w:themeColor="background1"/>
                <w:sz w:val="24"/>
                <w:szCs w:val="24"/>
              </w:rPr>
              <w:t xml:space="preserve">in </w:t>
            </w:r>
            <w:r w:rsidR="000913ED">
              <w:rPr>
                <w:color w:val="FFFFFF" w:themeColor="background1"/>
                <w:sz w:val="24"/>
                <w:szCs w:val="24"/>
              </w:rPr>
              <w:t xml:space="preserve">Allied </w:t>
            </w:r>
            <w:r w:rsidR="00B10A5C" w:rsidRPr="00CD77F6">
              <w:rPr>
                <w:color w:val="FFFFFF" w:themeColor="background1"/>
                <w:sz w:val="24"/>
                <w:szCs w:val="24"/>
              </w:rPr>
              <w:t>Human Services</w:t>
            </w:r>
          </w:p>
        </w:tc>
      </w:tr>
      <w:tr w:rsidR="00D32CC6" w14:paraId="4F842A67" w14:textId="77777777" w:rsidTr="085243E8">
        <w:trPr>
          <w:trHeight w:val="369"/>
          <w:jc w:val="center"/>
        </w:trPr>
        <w:tc>
          <w:tcPr>
            <w:tcW w:w="14487" w:type="dxa"/>
            <w:gridSpan w:val="7"/>
            <w:tcBorders>
              <w:top w:val="nil"/>
            </w:tcBorders>
            <w:shd w:val="clear" w:color="auto" w:fill="595959" w:themeFill="text1" w:themeFillTint="A6"/>
            <w:vAlign w:val="center"/>
          </w:tcPr>
          <w:p w14:paraId="59E8B568" w14:textId="5AE7BD96" w:rsidR="00D32CC6" w:rsidRPr="00CD77F6" w:rsidRDefault="007A34EE" w:rsidP="00E307EA">
            <w:pPr>
              <w:jc w:val="center"/>
              <w:rPr>
                <w:b/>
                <w:bCs/>
                <w:color w:val="FFFFFF" w:themeColor="background1"/>
                <w:sz w:val="28"/>
                <w:szCs w:val="28"/>
              </w:rPr>
            </w:pPr>
            <w:r w:rsidRPr="00CD77F6">
              <w:rPr>
                <w:b/>
                <w:bCs/>
                <w:color w:val="FFFFFF" w:themeColor="background1"/>
                <w:sz w:val="28"/>
                <w:szCs w:val="28"/>
              </w:rPr>
              <w:t xml:space="preserve">Old Dominion University: </w:t>
            </w:r>
            <w:r w:rsidR="00EB5A0A" w:rsidRPr="00CD77F6">
              <w:rPr>
                <w:b/>
                <w:bCs/>
                <w:color w:val="FFFFFF" w:themeColor="background1"/>
                <w:sz w:val="28"/>
                <w:szCs w:val="28"/>
              </w:rPr>
              <w:t xml:space="preserve">Bachelor of Science </w:t>
            </w:r>
            <w:r w:rsidR="00B10A5C" w:rsidRPr="00CD77F6">
              <w:rPr>
                <w:b/>
                <w:bCs/>
                <w:color w:val="FFFFFF" w:themeColor="background1"/>
                <w:sz w:val="28"/>
                <w:szCs w:val="28"/>
              </w:rPr>
              <w:t>in Human Services</w:t>
            </w:r>
          </w:p>
        </w:tc>
      </w:tr>
      <w:tr w:rsidR="007A34EE" w14:paraId="41FCE4F5" w14:textId="77777777" w:rsidTr="085243E8">
        <w:trPr>
          <w:trHeight w:val="359"/>
          <w:jc w:val="center"/>
        </w:trPr>
        <w:tc>
          <w:tcPr>
            <w:tcW w:w="14487" w:type="dxa"/>
            <w:gridSpan w:val="7"/>
            <w:shd w:val="clear" w:color="auto" w:fill="808080" w:themeFill="background1" w:themeFillShade="80"/>
            <w:vAlign w:val="center"/>
          </w:tcPr>
          <w:p w14:paraId="1E807B0A" w14:textId="26E8E0D6" w:rsidR="007A34EE" w:rsidRPr="00CD77F6" w:rsidRDefault="5C8E031B" w:rsidP="00B93166">
            <w:pPr>
              <w:jc w:val="center"/>
              <w:rPr>
                <w:b/>
                <w:bCs/>
                <w:color w:val="FFFFFF" w:themeColor="background1"/>
                <w:sz w:val="24"/>
                <w:szCs w:val="24"/>
              </w:rPr>
            </w:pPr>
            <w:r w:rsidRPr="19CB7FA4">
              <w:rPr>
                <w:b/>
                <w:bCs/>
                <w:color w:val="FFFFFF" w:themeColor="background1"/>
                <w:sz w:val="24"/>
                <w:szCs w:val="24"/>
              </w:rPr>
              <w:t>20</w:t>
            </w:r>
            <w:r w:rsidR="00DA3B04">
              <w:rPr>
                <w:b/>
                <w:bCs/>
                <w:color w:val="FFFFFF" w:themeColor="background1"/>
                <w:sz w:val="24"/>
                <w:szCs w:val="24"/>
              </w:rPr>
              <w:t>26-2029</w:t>
            </w:r>
            <w:r w:rsidRPr="19CB7FA4">
              <w:rPr>
                <w:b/>
                <w:bCs/>
                <w:color w:val="FFFFFF" w:themeColor="background1"/>
                <w:sz w:val="24"/>
                <w:szCs w:val="24"/>
              </w:rPr>
              <w:t xml:space="preserve"> </w:t>
            </w:r>
            <w:r w:rsidR="3165D64D" w:rsidRPr="19CB7FA4">
              <w:rPr>
                <w:b/>
                <w:bCs/>
                <w:color w:val="FFFFFF" w:themeColor="background1"/>
                <w:sz w:val="24"/>
                <w:szCs w:val="24"/>
              </w:rPr>
              <w:t xml:space="preserve">AAS </w:t>
            </w:r>
            <w:r w:rsidR="1BB7CFBA" w:rsidRPr="19CB7FA4">
              <w:rPr>
                <w:b/>
                <w:bCs/>
                <w:color w:val="FFFFFF" w:themeColor="background1"/>
                <w:sz w:val="24"/>
                <w:szCs w:val="24"/>
              </w:rPr>
              <w:t>Transfer Guide</w:t>
            </w:r>
          </w:p>
        </w:tc>
      </w:tr>
      <w:tr w:rsidR="007A34EE" w14:paraId="77A46316" w14:textId="77777777" w:rsidTr="085243E8">
        <w:trPr>
          <w:trHeight w:val="269"/>
          <w:jc w:val="center"/>
        </w:trPr>
        <w:tc>
          <w:tcPr>
            <w:tcW w:w="8554" w:type="dxa"/>
            <w:gridSpan w:val="4"/>
            <w:tcBorders>
              <w:top w:val="single" w:sz="2" w:space="0" w:color="auto"/>
              <w:right w:val="single" w:sz="36" w:space="0" w:color="595959" w:themeColor="text1" w:themeTint="A6"/>
            </w:tcBorders>
            <w:shd w:val="clear" w:color="auto" w:fill="D9D9D9" w:themeFill="background1" w:themeFillShade="D9"/>
            <w:vAlign w:val="center"/>
          </w:tcPr>
          <w:p w14:paraId="2C2223BB" w14:textId="14C7CC9F" w:rsidR="007A34EE" w:rsidRPr="00BF3792" w:rsidRDefault="007A34EE" w:rsidP="00BF3792">
            <w:pPr>
              <w:jc w:val="center"/>
              <w:rPr>
                <w:b/>
                <w:bCs/>
                <w:sz w:val="24"/>
                <w:szCs w:val="24"/>
              </w:rPr>
            </w:pPr>
            <w:r w:rsidRPr="00BF3792">
              <w:rPr>
                <w:b/>
                <w:bCs/>
                <w:sz w:val="24"/>
                <w:szCs w:val="24"/>
              </w:rPr>
              <w:t xml:space="preserve">Complete at </w:t>
            </w:r>
            <w:r w:rsidR="00644EBE">
              <w:rPr>
                <w:b/>
                <w:bCs/>
                <w:sz w:val="24"/>
                <w:szCs w:val="24"/>
              </w:rPr>
              <w:t xml:space="preserve">Baltimore City </w:t>
            </w:r>
            <w:r w:rsidRPr="00BF3792">
              <w:rPr>
                <w:b/>
                <w:bCs/>
                <w:sz w:val="24"/>
                <w:szCs w:val="24"/>
              </w:rPr>
              <w:t>Community College</w:t>
            </w:r>
          </w:p>
        </w:tc>
        <w:tc>
          <w:tcPr>
            <w:tcW w:w="5933" w:type="dxa"/>
            <w:gridSpan w:val="3"/>
            <w:tcBorders>
              <w:left w:val="single" w:sz="36" w:space="0" w:color="595959" w:themeColor="text1" w:themeTint="A6"/>
            </w:tcBorders>
            <w:shd w:val="clear" w:color="auto" w:fill="D9D9D9" w:themeFill="background1" w:themeFillShade="D9"/>
            <w:vAlign w:val="center"/>
          </w:tcPr>
          <w:p w14:paraId="0261A931" w14:textId="50E56EA3" w:rsidR="007A34EE" w:rsidRPr="00BF3792" w:rsidRDefault="007A34EE" w:rsidP="00BF3792">
            <w:pPr>
              <w:jc w:val="center"/>
              <w:rPr>
                <w:b/>
                <w:bCs/>
                <w:sz w:val="24"/>
                <w:szCs w:val="24"/>
              </w:rPr>
            </w:pPr>
            <w:r w:rsidRPr="00BF3792">
              <w:rPr>
                <w:b/>
                <w:bCs/>
                <w:sz w:val="24"/>
                <w:szCs w:val="24"/>
              </w:rPr>
              <w:t>Complete at Old Dominion University</w:t>
            </w:r>
          </w:p>
        </w:tc>
      </w:tr>
      <w:tr w:rsidR="00D12B85" w14:paraId="2A5FBF24" w14:textId="77777777" w:rsidTr="085243E8">
        <w:trPr>
          <w:trHeight w:val="350"/>
          <w:jc w:val="center"/>
        </w:trPr>
        <w:tc>
          <w:tcPr>
            <w:tcW w:w="3979" w:type="dxa"/>
            <w:gridSpan w:val="2"/>
            <w:tcBorders>
              <w:right w:val="single" w:sz="12" w:space="0" w:color="auto"/>
            </w:tcBorders>
            <w:shd w:val="clear" w:color="auto" w:fill="F2F2F2" w:themeFill="background1" w:themeFillShade="F2"/>
            <w:vAlign w:val="center"/>
          </w:tcPr>
          <w:p w14:paraId="046569F2" w14:textId="1CCB921A" w:rsidR="004D476B" w:rsidRPr="00B93166" w:rsidRDefault="004D476B">
            <w:pPr>
              <w:rPr>
                <w:b/>
                <w:bCs/>
              </w:rPr>
            </w:pPr>
            <w:r w:rsidRPr="00B93166">
              <w:rPr>
                <w:b/>
                <w:bCs/>
              </w:rPr>
              <w:t>AAS DEGREE REQUIREMENT</w:t>
            </w:r>
          </w:p>
        </w:tc>
        <w:tc>
          <w:tcPr>
            <w:tcW w:w="3872" w:type="dxa"/>
            <w:tcBorders>
              <w:left w:val="single" w:sz="12" w:space="0" w:color="auto"/>
              <w:right w:val="single" w:sz="12" w:space="0" w:color="000000" w:themeColor="text1"/>
            </w:tcBorders>
            <w:shd w:val="clear" w:color="auto" w:fill="F2F2F2" w:themeFill="background1" w:themeFillShade="F2"/>
            <w:vAlign w:val="center"/>
          </w:tcPr>
          <w:p w14:paraId="419E198B" w14:textId="77777777" w:rsidR="004D476B" w:rsidRPr="00B93166" w:rsidRDefault="004D476B">
            <w:pPr>
              <w:rPr>
                <w:b/>
                <w:bCs/>
              </w:rPr>
            </w:pPr>
          </w:p>
        </w:tc>
        <w:tc>
          <w:tcPr>
            <w:tcW w:w="703" w:type="dxa"/>
            <w:tcBorders>
              <w:left w:val="single" w:sz="12" w:space="0" w:color="000000" w:themeColor="text1"/>
              <w:right w:val="single" w:sz="36" w:space="0" w:color="595959" w:themeColor="text1" w:themeTint="A6"/>
            </w:tcBorders>
            <w:shd w:val="clear" w:color="auto" w:fill="F2F2F2" w:themeFill="background1" w:themeFillShade="F2"/>
            <w:vAlign w:val="center"/>
          </w:tcPr>
          <w:p w14:paraId="6946BEEA" w14:textId="77777777" w:rsidR="004D476B" w:rsidRPr="00B93166" w:rsidRDefault="004D476B">
            <w:pPr>
              <w:rPr>
                <w:b/>
                <w:bCs/>
              </w:rPr>
            </w:pPr>
          </w:p>
        </w:tc>
        <w:tc>
          <w:tcPr>
            <w:tcW w:w="5133" w:type="dxa"/>
            <w:gridSpan w:val="2"/>
            <w:tcBorders>
              <w:left w:val="single" w:sz="36" w:space="0" w:color="595959" w:themeColor="text1" w:themeTint="A6"/>
              <w:right w:val="single" w:sz="12" w:space="0" w:color="auto"/>
            </w:tcBorders>
            <w:shd w:val="clear" w:color="auto" w:fill="F2F2F2" w:themeFill="background1" w:themeFillShade="F2"/>
            <w:vAlign w:val="center"/>
          </w:tcPr>
          <w:p w14:paraId="3D8A01D9" w14:textId="7C3B9BD5" w:rsidR="004D476B" w:rsidRPr="00B93166" w:rsidRDefault="004D476B">
            <w:pPr>
              <w:rPr>
                <w:b/>
                <w:bCs/>
              </w:rPr>
            </w:pPr>
            <w:r w:rsidRPr="00B93166">
              <w:rPr>
                <w:b/>
                <w:bCs/>
              </w:rPr>
              <w:t>BACHELOR’S DEGREE REQUIREMENT</w:t>
            </w:r>
          </w:p>
        </w:tc>
        <w:tc>
          <w:tcPr>
            <w:tcW w:w="800" w:type="dxa"/>
            <w:tcBorders>
              <w:left w:val="single" w:sz="12" w:space="0" w:color="auto"/>
              <w:right w:val="single" w:sz="2" w:space="0" w:color="auto"/>
            </w:tcBorders>
            <w:shd w:val="clear" w:color="auto" w:fill="F2F2F2" w:themeFill="background1" w:themeFillShade="F2"/>
            <w:vAlign w:val="center"/>
          </w:tcPr>
          <w:p w14:paraId="7275C050" w14:textId="77777777" w:rsidR="004D476B" w:rsidRPr="00BF3792" w:rsidRDefault="004D476B">
            <w:pPr>
              <w:rPr>
                <w:b/>
                <w:bCs/>
                <w:sz w:val="20"/>
                <w:szCs w:val="20"/>
              </w:rPr>
            </w:pPr>
          </w:p>
        </w:tc>
      </w:tr>
      <w:tr w:rsidR="00016220" w14:paraId="45A89D23" w14:textId="77777777" w:rsidTr="085243E8">
        <w:trPr>
          <w:trHeight w:val="350"/>
          <w:jc w:val="center"/>
        </w:trPr>
        <w:tc>
          <w:tcPr>
            <w:tcW w:w="3182" w:type="dxa"/>
            <w:tcBorders>
              <w:bottom w:val="single" w:sz="12" w:space="0" w:color="auto"/>
            </w:tcBorders>
            <w:shd w:val="clear" w:color="auto" w:fill="F2F2F2" w:themeFill="background1" w:themeFillShade="F2"/>
            <w:vAlign w:val="center"/>
          </w:tcPr>
          <w:p w14:paraId="36348825" w14:textId="111C45F7" w:rsidR="00D32CC6" w:rsidRPr="00BF3792" w:rsidRDefault="00644EBE">
            <w:pPr>
              <w:rPr>
                <w:b/>
                <w:bCs/>
                <w:sz w:val="20"/>
                <w:szCs w:val="20"/>
              </w:rPr>
            </w:pPr>
            <w:r>
              <w:rPr>
                <w:b/>
                <w:bCs/>
                <w:sz w:val="20"/>
                <w:szCs w:val="20"/>
              </w:rPr>
              <w:t>BCCC</w:t>
            </w:r>
            <w:r w:rsidR="004D476B" w:rsidRPr="00BF3792">
              <w:rPr>
                <w:b/>
                <w:bCs/>
                <w:sz w:val="20"/>
                <w:szCs w:val="20"/>
              </w:rPr>
              <w:t xml:space="preserve"> Course</w:t>
            </w:r>
          </w:p>
        </w:tc>
        <w:tc>
          <w:tcPr>
            <w:tcW w:w="797" w:type="dxa"/>
            <w:tcBorders>
              <w:bottom w:val="single" w:sz="12" w:space="0" w:color="auto"/>
              <w:right w:val="single" w:sz="12" w:space="0" w:color="auto"/>
            </w:tcBorders>
            <w:shd w:val="clear" w:color="auto" w:fill="F2F2F2" w:themeFill="background1" w:themeFillShade="F2"/>
            <w:vAlign w:val="center"/>
          </w:tcPr>
          <w:p w14:paraId="1857B289" w14:textId="4EB752E4" w:rsidR="00D32CC6" w:rsidRPr="00BF3792" w:rsidRDefault="004D476B" w:rsidP="00052468">
            <w:pPr>
              <w:jc w:val="center"/>
              <w:rPr>
                <w:b/>
                <w:bCs/>
                <w:sz w:val="20"/>
                <w:szCs w:val="20"/>
              </w:rPr>
            </w:pPr>
            <w:r w:rsidRPr="00BF3792">
              <w:rPr>
                <w:b/>
                <w:bCs/>
                <w:sz w:val="20"/>
                <w:szCs w:val="20"/>
              </w:rPr>
              <w:t>Credits</w:t>
            </w:r>
          </w:p>
        </w:tc>
        <w:tc>
          <w:tcPr>
            <w:tcW w:w="3872" w:type="dxa"/>
            <w:tcBorders>
              <w:left w:val="single" w:sz="12" w:space="0" w:color="auto"/>
              <w:bottom w:val="single" w:sz="12" w:space="0" w:color="auto"/>
              <w:right w:val="single" w:sz="12" w:space="0" w:color="000000" w:themeColor="text1"/>
            </w:tcBorders>
            <w:shd w:val="clear" w:color="auto" w:fill="F2F2F2" w:themeFill="background1" w:themeFillShade="F2"/>
            <w:vAlign w:val="center"/>
          </w:tcPr>
          <w:p w14:paraId="7768E2FF" w14:textId="21E09DBE" w:rsidR="00D32CC6" w:rsidRPr="00BF3792" w:rsidRDefault="004D476B">
            <w:pPr>
              <w:rPr>
                <w:b/>
                <w:bCs/>
                <w:sz w:val="20"/>
                <w:szCs w:val="20"/>
              </w:rPr>
            </w:pPr>
            <w:r w:rsidRPr="00BF3792">
              <w:rPr>
                <w:b/>
                <w:bCs/>
                <w:sz w:val="20"/>
                <w:szCs w:val="20"/>
              </w:rPr>
              <w:t>ODU Equivalent Course</w:t>
            </w:r>
          </w:p>
        </w:tc>
        <w:tc>
          <w:tcPr>
            <w:tcW w:w="703" w:type="dxa"/>
            <w:tcBorders>
              <w:left w:val="single" w:sz="12" w:space="0" w:color="000000" w:themeColor="text1"/>
              <w:bottom w:val="single" w:sz="12" w:space="0" w:color="auto"/>
              <w:right w:val="single" w:sz="36" w:space="0" w:color="595959" w:themeColor="text1" w:themeTint="A6"/>
            </w:tcBorders>
            <w:shd w:val="clear" w:color="auto" w:fill="F2F2F2" w:themeFill="background1" w:themeFillShade="F2"/>
            <w:vAlign w:val="center"/>
          </w:tcPr>
          <w:p w14:paraId="0DD93771" w14:textId="550D6945" w:rsidR="00D32CC6" w:rsidRPr="00BF3792" w:rsidRDefault="004D476B" w:rsidP="00052468">
            <w:pPr>
              <w:jc w:val="center"/>
              <w:rPr>
                <w:b/>
                <w:bCs/>
                <w:sz w:val="20"/>
                <w:szCs w:val="20"/>
              </w:rPr>
            </w:pPr>
            <w:r w:rsidRPr="00BF3792">
              <w:rPr>
                <w:b/>
                <w:bCs/>
                <w:sz w:val="20"/>
                <w:szCs w:val="20"/>
              </w:rPr>
              <w:t>Notes</w:t>
            </w:r>
          </w:p>
        </w:tc>
        <w:tc>
          <w:tcPr>
            <w:tcW w:w="4324" w:type="dxa"/>
            <w:tcBorders>
              <w:left w:val="single" w:sz="36" w:space="0" w:color="595959" w:themeColor="text1" w:themeTint="A6"/>
              <w:bottom w:val="single" w:sz="12" w:space="0" w:color="auto"/>
            </w:tcBorders>
            <w:shd w:val="clear" w:color="auto" w:fill="F2F2F2" w:themeFill="background1" w:themeFillShade="F2"/>
            <w:vAlign w:val="center"/>
          </w:tcPr>
          <w:p w14:paraId="6130A59E" w14:textId="32A8E193" w:rsidR="00D32CC6" w:rsidRPr="00BF3792" w:rsidRDefault="004D476B">
            <w:pPr>
              <w:rPr>
                <w:b/>
                <w:bCs/>
                <w:sz w:val="20"/>
                <w:szCs w:val="20"/>
              </w:rPr>
            </w:pPr>
            <w:r w:rsidRPr="00BF3792">
              <w:rPr>
                <w:b/>
                <w:bCs/>
                <w:sz w:val="20"/>
                <w:szCs w:val="20"/>
              </w:rPr>
              <w:t>ODU Course</w:t>
            </w:r>
          </w:p>
        </w:tc>
        <w:tc>
          <w:tcPr>
            <w:tcW w:w="809" w:type="dxa"/>
            <w:tcBorders>
              <w:bottom w:val="single" w:sz="12" w:space="0" w:color="auto"/>
              <w:right w:val="single" w:sz="12" w:space="0" w:color="auto"/>
            </w:tcBorders>
            <w:shd w:val="clear" w:color="auto" w:fill="F2F2F2" w:themeFill="background1" w:themeFillShade="F2"/>
            <w:vAlign w:val="center"/>
          </w:tcPr>
          <w:p w14:paraId="224E87C0" w14:textId="18E17E7A" w:rsidR="00D32CC6" w:rsidRPr="00BF3792" w:rsidRDefault="004D476B" w:rsidP="00052468">
            <w:pPr>
              <w:jc w:val="center"/>
              <w:rPr>
                <w:b/>
                <w:bCs/>
                <w:sz w:val="20"/>
                <w:szCs w:val="20"/>
              </w:rPr>
            </w:pPr>
            <w:r w:rsidRPr="00BF3792">
              <w:rPr>
                <w:b/>
                <w:bCs/>
                <w:sz w:val="20"/>
                <w:szCs w:val="20"/>
              </w:rPr>
              <w:t>Credits</w:t>
            </w:r>
          </w:p>
        </w:tc>
        <w:tc>
          <w:tcPr>
            <w:tcW w:w="800" w:type="dxa"/>
            <w:tcBorders>
              <w:left w:val="single" w:sz="12" w:space="0" w:color="auto"/>
              <w:bottom w:val="single" w:sz="12" w:space="0" w:color="auto"/>
              <w:right w:val="single" w:sz="2" w:space="0" w:color="auto"/>
            </w:tcBorders>
            <w:shd w:val="clear" w:color="auto" w:fill="F2F2F2" w:themeFill="background1" w:themeFillShade="F2"/>
            <w:vAlign w:val="center"/>
          </w:tcPr>
          <w:p w14:paraId="39BA9310" w14:textId="40A42990" w:rsidR="00D32CC6" w:rsidRPr="00BF3792" w:rsidRDefault="004D476B" w:rsidP="00052468">
            <w:pPr>
              <w:jc w:val="center"/>
              <w:rPr>
                <w:b/>
                <w:bCs/>
                <w:sz w:val="20"/>
                <w:szCs w:val="20"/>
              </w:rPr>
            </w:pPr>
            <w:r w:rsidRPr="00BF3792">
              <w:rPr>
                <w:b/>
                <w:bCs/>
                <w:sz w:val="20"/>
                <w:szCs w:val="20"/>
              </w:rPr>
              <w:t>Notes</w:t>
            </w:r>
          </w:p>
        </w:tc>
      </w:tr>
      <w:tr w:rsidR="000566EB" w14:paraId="1C342195" w14:textId="77777777" w:rsidTr="085243E8">
        <w:trPr>
          <w:trHeight w:val="350"/>
          <w:jc w:val="center"/>
        </w:trPr>
        <w:tc>
          <w:tcPr>
            <w:tcW w:w="3182" w:type="dxa"/>
            <w:tcBorders>
              <w:top w:val="single" w:sz="12" w:space="0" w:color="auto"/>
            </w:tcBorders>
            <w:vAlign w:val="center"/>
          </w:tcPr>
          <w:p w14:paraId="70A116C3" w14:textId="6B4E07D3" w:rsidR="000566EB" w:rsidRPr="00CD77F6" w:rsidRDefault="000566EB" w:rsidP="000566EB">
            <w:pPr>
              <w:rPr>
                <w:sz w:val="18"/>
                <w:szCs w:val="18"/>
              </w:rPr>
            </w:pPr>
            <w:r w:rsidRPr="00CD77F6">
              <w:rPr>
                <w:sz w:val="18"/>
                <w:szCs w:val="18"/>
              </w:rPr>
              <w:t>PRE 100 Preparation for Academic Achievement</w:t>
            </w:r>
          </w:p>
        </w:tc>
        <w:tc>
          <w:tcPr>
            <w:tcW w:w="797" w:type="dxa"/>
            <w:tcBorders>
              <w:top w:val="single" w:sz="12" w:space="0" w:color="auto"/>
              <w:right w:val="single" w:sz="12" w:space="0" w:color="auto"/>
            </w:tcBorders>
            <w:vAlign w:val="center"/>
          </w:tcPr>
          <w:p w14:paraId="6EF328E1" w14:textId="27875AD2" w:rsidR="000566EB" w:rsidRPr="00CD77F6" w:rsidRDefault="000566EB" w:rsidP="000566EB">
            <w:pPr>
              <w:spacing w:line="259" w:lineRule="auto"/>
              <w:jc w:val="center"/>
              <w:rPr>
                <w:sz w:val="18"/>
                <w:szCs w:val="18"/>
              </w:rPr>
            </w:pPr>
            <w:r w:rsidRPr="00CD77F6">
              <w:rPr>
                <w:sz w:val="18"/>
                <w:szCs w:val="18"/>
              </w:rPr>
              <w:t>1</w:t>
            </w:r>
          </w:p>
        </w:tc>
        <w:tc>
          <w:tcPr>
            <w:tcW w:w="3872" w:type="dxa"/>
            <w:tcBorders>
              <w:top w:val="single" w:sz="12" w:space="0" w:color="auto"/>
              <w:left w:val="single" w:sz="12" w:space="0" w:color="auto"/>
              <w:right w:val="single" w:sz="12" w:space="0" w:color="000000" w:themeColor="text1"/>
            </w:tcBorders>
            <w:vAlign w:val="center"/>
          </w:tcPr>
          <w:p w14:paraId="01742B44" w14:textId="3839C2F7" w:rsidR="000566EB" w:rsidRPr="00CD77F6" w:rsidRDefault="000566EB" w:rsidP="000566EB">
            <w:pPr>
              <w:rPr>
                <w:sz w:val="18"/>
                <w:szCs w:val="18"/>
              </w:rPr>
            </w:pPr>
            <w:r w:rsidRPr="00CD77F6">
              <w:rPr>
                <w:sz w:val="18"/>
                <w:szCs w:val="18"/>
              </w:rPr>
              <w:t>GNRL 1ELE General Elective</w:t>
            </w:r>
          </w:p>
        </w:tc>
        <w:tc>
          <w:tcPr>
            <w:tcW w:w="703" w:type="dxa"/>
            <w:tcBorders>
              <w:top w:val="single" w:sz="12" w:space="0" w:color="auto"/>
              <w:left w:val="single" w:sz="12" w:space="0" w:color="000000" w:themeColor="text1"/>
              <w:right w:val="single" w:sz="36" w:space="0" w:color="595959" w:themeColor="text1" w:themeTint="A6"/>
            </w:tcBorders>
            <w:vAlign w:val="center"/>
          </w:tcPr>
          <w:p w14:paraId="60AC75FD" w14:textId="77777777" w:rsidR="000566EB" w:rsidRPr="00CD77F6" w:rsidRDefault="000566EB" w:rsidP="000566EB">
            <w:pPr>
              <w:jc w:val="center"/>
              <w:rPr>
                <w:sz w:val="18"/>
                <w:szCs w:val="18"/>
              </w:rPr>
            </w:pPr>
          </w:p>
        </w:tc>
        <w:tc>
          <w:tcPr>
            <w:tcW w:w="4324" w:type="dxa"/>
            <w:tcBorders>
              <w:top w:val="single" w:sz="12" w:space="0" w:color="auto"/>
              <w:left w:val="single" w:sz="36" w:space="0" w:color="595959" w:themeColor="text1" w:themeTint="A6"/>
            </w:tcBorders>
            <w:vAlign w:val="center"/>
          </w:tcPr>
          <w:p w14:paraId="16F74B33" w14:textId="195A94A5" w:rsidR="19CB7FA4" w:rsidRDefault="003B374E" w:rsidP="19CB7FA4">
            <w:pPr>
              <w:rPr>
                <w:sz w:val="18"/>
                <w:szCs w:val="18"/>
              </w:rPr>
            </w:pPr>
            <w:r w:rsidRPr="085243E8">
              <w:rPr>
                <w:sz w:val="18"/>
                <w:szCs w:val="18"/>
              </w:rPr>
              <w:t>Humanities</w:t>
            </w:r>
            <w:r w:rsidR="4C8F6881" w:rsidRPr="085243E8">
              <w:rPr>
                <w:sz w:val="18"/>
                <w:szCs w:val="18"/>
              </w:rPr>
              <w:t xml:space="preserve"> </w:t>
            </w:r>
            <w:r w:rsidR="581CA683" w:rsidRPr="085243E8">
              <w:rPr>
                <w:sz w:val="18"/>
                <w:szCs w:val="18"/>
              </w:rPr>
              <w:t>Requirement</w:t>
            </w:r>
            <w:r w:rsidRPr="085243E8">
              <w:rPr>
                <w:sz w:val="18"/>
                <w:szCs w:val="18"/>
              </w:rPr>
              <w:t xml:space="preserve"> </w:t>
            </w:r>
          </w:p>
        </w:tc>
        <w:tc>
          <w:tcPr>
            <w:tcW w:w="809" w:type="dxa"/>
            <w:tcBorders>
              <w:top w:val="single" w:sz="12" w:space="0" w:color="auto"/>
              <w:right w:val="single" w:sz="12" w:space="0" w:color="auto"/>
            </w:tcBorders>
            <w:vAlign w:val="center"/>
          </w:tcPr>
          <w:p w14:paraId="6CFB1D0B" w14:textId="31C85243" w:rsidR="19CB7FA4" w:rsidRDefault="19CB7FA4" w:rsidP="19CB7FA4">
            <w:pPr>
              <w:jc w:val="center"/>
              <w:rPr>
                <w:sz w:val="18"/>
                <w:szCs w:val="18"/>
              </w:rPr>
            </w:pPr>
            <w:r w:rsidRPr="19CB7FA4">
              <w:rPr>
                <w:sz w:val="18"/>
                <w:szCs w:val="18"/>
              </w:rPr>
              <w:t>0-</w:t>
            </w:r>
            <w:r w:rsidR="00B37460">
              <w:rPr>
                <w:sz w:val="18"/>
                <w:szCs w:val="18"/>
              </w:rPr>
              <w:t>3</w:t>
            </w:r>
          </w:p>
        </w:tc>
        <w:tc>
          <w:tcPr>
            <w:tcW w:w="800" w:type="dxa"/>
            <w:tcBorders>
              <w:top w:val="single" w:sz="12" w:space="0" w:color="auto"/>
              <w:left w:val="single" w:sz="12" w:space="0" w:color="auto"/>
            </w:tcBorders>
            <w:vAlign w:val="center"/>
          </w:tcPr>
          <w:p w14:paraId="245B4086" w14:textId="73BAA129" w:rsidR="63C02FCE" w:rsidRDefault="63C02FCE" w:rsidP="19CB7FA4">
            <w:pPr>
              <w:jc w:val="center"/>
              <w:rPr>
                <w:sz w:val="18"/>
                <w:szCs w:val="18"/>
              </w:rPr>
            </w:pPr>
            <w:r w:rsidRPr="19CB7FA4">
              <w:rPr>
                <w:sz w:val="18"/>
                <w:szCs w:val="18"/>
              </w:rPr>
              <w:t>1</w:t>
            </w:r>
            <w:r w:rsidR="002C3CD1">
              <w:rPr>
                <w:sz w:val="18"/>
                <w:szCs w:val="18"/>
              </w:rPr>
              <w:t>,</w:t>
            </w:r>
            <w:r w:rsidR="003B374E">
              <w:rPr>
                <w:sz w:val="18"/>
                <w:szCs w:val="18"/>
              </w:rPr>
              <w:t>2</w:t>
            </w:r>
          </w:p>
        </w:tc>
      </w:tr>
      <w:tr w:rsidR="000566EB" w14:paraId="63255142" w14:textId="77777777" w:rsidTr="085243E8">
        <w:trPr>
          <w:trHeight w:val="350"/>
          <w:jc w:val="center"/>
        </w:trPr>
        <w:tc>
          <w:tcPr>
            <w:tcW w:w="3182" w:type="dxa"/>
            <w:vAlign w:val="center"/>
          </w:tcPr>
          <w:p w14:paraId="09CE6611" w14:textId="4F3E43B0" w:rsidR="000566EB" w:rsidRPr="00CD77F6" w:rsidRDefault="000566EB" w:rsidP="000566EB">
            <w:pPr>
              <w:rPr>
                <w:sz w:val="18"/>
                <w:szCs w:val="18"/>
              </w:rPr>
            </w:pPr>
            <w:r w:rsidRPr="00CD77F6">
              <w:rPr>
                <w:sz w:val="18"/>
                <w:szCs w:val="18"/>
              </w:rPr>
              <w:t>AHS 100 Intro to Human Services</w:t>
            </w:r>
          </w:p>
        </w:tc>
        <w:tc>
          <w:tcPr>
            <w:tcW w:w="797" w:type="dxa"/>
            <w:tcBorders>
              <w:right w:val="single" w:sz="12" w:space="0" w:color="auto"/>
            </w:tcBorders>
            <w:vAlign w:val="center"/>
          </w:tcPr>
          <w:p w14:paraId="4E2E4F73" w14:textId="4611BCDC" w:rsidR="000566EB" w:rsidRPr="00CD77F6" w:rsidRDefault="000566EB" w:rsidP="000566EB">
            <w:pPr>
              <w:jc w:val="center"/>
              <w:rPr>
                <w:sz w:val="18"/>
                <w:szCs w:val="18"/>
              </w:rPr>
            </w:pPr>
            <w:r w:rsidRPr="00CD77F6">
              <w:rPr>
                <w:sz w:val="18"/>
                <w:szCs w:val="18"/>
              </w:rPr>
              <w:t>4</w:t>
            </w:r>
          </w:p>
        </w:tc>
        <w:tc>
          <w:tcPr>
            <w:tcW w:w="3872" w:type="dxa"/>
            <w:tcBorders>
              <w:left w:val="single" w:sz="12" w:space="0" w:color="auto"/>
              <w:right w:val="single" w:sz="12" w:space="0" w:color="000000" w:themeColor="text1"/>
            </w:tcBorders>
            <w:vAlign w:val="center"/>
          </w:tcPr>
          <w:p w14:paraId="61AACE3C" w14:textId="511FB776" w:rsidR="000566EB" w:rsidRPr="00CD77F6" w:rsidRDefault="000566EB" w:rsidP="000566EB">
            <w:pPr>
              <w:rPr>
                <w:sz w:val="18"/>
                <w:szCs w:val="18"/>
              </w:rPr>
            </w:pPr>
            <w:r w:rsidRPr="00CD77F6">
              <w:rPr>
                <w:sz w:val="18"/>
                <w:szCs w:val="18"/>
              </w:rPr>
              <w:t>HMSV 341 Intro to Human Services</w:t>
            </w:r>
          </w:p>
        </w:tc>
        <w:tc>
          <w:tcPr>
            <w:tcW w:w="703" w:type="dxa"/>
            <w:tcBorders>
              <w:left w:val="single" w:sz="12" w:space="0" w:color="000000" w:themeColor="text1"/>
              <w:right w:val="single" w:sz="36" w:space="0" w:color="595959" w:themeColor="text1" w:themeTint="A6"/>
            </w:tcBorders>
            <w:vAlign w:val="center"/>
          </w:tcPr>
          <w:p w14:paraId="70B6BD5E" w14:textId="1C9850D6" w:rsidR="000566EB" w:rsidRPr="00CD77F6" w:rsidRDefault="00F002F5" w:rsidP="000566EB">
            <w:pPr>
              <w:jc w:val="center"/>
              <w:rPr>
                <w:sz w:val="18"/>
                <w:szCs w:val="18"/>
              </w:rPr>
            </w:pPr>
            <w:r>
              <w:rPr>
                <w:sz w:val="18"/>
                <w:szCs w:val="18"/>
              </w:rPr>
              <w:t>5</w:t>
            </w:r>
          </w:p>
        </w:tc>
        <w:tc>
          <w:tcPr>
            <w:tcW w:w="4324" w:type="dxa"/>
            <w:tcBorders>
              <w:left w:val="single" w:sz="36" w:space="0" w:color="595959" w:themeColor="text1" w:themeTint="A6"/>
            </w:tcBorders>
            <w:vAlign w:val="center"/>
          </w:tcPr>
          <w:p w14:paraId="7B94F38E" w14:textId="6EB4F112" w:rsidR="214FB48A" w:rsidRDefault="007C0DBD" w:rsidP="19CB7FA4">
            <w:pPr>
              <w:rPr>
                <w:sz w:val="18"/>
                <w:szCs w:val="18"/>
              </w:rPr>
            </w:pPr>
            <w:r>
              <w:rPr>
                <w:sz w:val="18"/>
                <w:szCs w:val="18"/>
              </w:rPr>
              <w:t xml:space="preserve">General Education </w:t>
            </w:r>
            <w:r w:rsidR="00AD69A7">
              <w:rPr>
                <w:sz w:val="18"/>
                <w:szCs w:val="18"/>
              </w:rPr>
              <w:t xml:space="preserve">Elective </w:t>
            </w:r>
            <w:r>
              <w:rPr>
                <w:sz w:val="18"/>
                <w:szCs w:val="18"/>
              </w:rPr>
              <w:t>Requirement</w:t>
            </w:r>
          </w:p>
        </w:tc>
        <w:tc>
          <w:tcPr>
            <w:tcW w:w="809" w:type="dxa"/>
            <w:tcBorders>
              <w:right w:val="single" w:sz="12" w:space="0" w:color="auto"/>
            </w:tcBorders>
            <w:vAlign w:val="center"/>
          </w:tcPr>
          <w:p w14:paraId="538D2684" w14:textId="71B31F6B" w:rsidR="0F6E9F3B" w:rsidRDefault="007C0DBD" w:rsidP="19CB7FA4">
            <w:pPr>
              <w:jc w:val="center"/>
              <w:rPr>
                <w:sz w:val="18"/>
                <w:szCs w:val="18"/>
              </w:rPr>
            </w:pPr>
            <w:r>
              <w:rPr>
                <w:sz w:val="18"/>
                <w:szCs w:val="18"/>
              </w:rPr>
              <w:t>0-</w:t>
            </w:r>
            <w:r w:rsidR="002B7B75">
              <w:rPr>
                <w:sz w:val="18"/>
                <w:szCs w:val="18"/>
              </w:rPr>
              <w:t>3</w:t>
            </w:r>
          </w:p>
        </w:tc>
        <w:tc>
          <w:tcPr>
            <w:tcW w:w="800" w:type="dxa"/>
            <w:tcBorders>
              <w:left w:val="single" w:sz="12" w:space="0" w:color="auto"/>
            </w:tcBorders>
            <w:vAlign w:val="center"/>
          </w:tcPr>
          <w:p w14:paraId="50209376" w14:textId="117C9707" w:rsidR="39F69D30" w:rsidRDefault="002C3CD1" w:rsidP="19CB7FA4">
            <w:pPr>
              <w:jc w:val="center"/>
              <w:rPr>
                <w:sz w:val="18"/>
                <w:szCs w:val="18"/>
              </w:rPr>
            </w:pPr>
            <w:r>
              <w:rPr>
                <w:sz w:val="18"/>
                <w:szCs w:val="18"/>
              </w:rPr>
              <w:t>1,2</w:t>
            </w:r>
          </w:p>
        </w:tc>
      </w:tr>
      <w:tr w:rsidR="000566EB" w14:paraId="13806A80" w14:textId="77777777" w:rsidTr="085243E8">
        <w:trPr>
          <w:trHeight w:val="350"/>
          <w:jc w:val="center"/>
        </w:trPr>
        <w:tc>
          <w:tcPr>
            <w:tcW w:w="3182" w:type="dxa"/>
            <w:vAlign w:val="center"/>
          </w:tcPr>
          <w:p w14:paraId="29022831" w14:textId="63DFD3C3" w:rsidR="000566EB" w:rsidRPr="00CD77F6" w:rsidRDefault="000566EB" w:rsidP="000566EB">
            <w:pPr>
              <w:rPr>
                <w:sz w:val="18"/>
                <w:szCs w:val="18"/>
              </w:rPr>
            </w:pPr>
            <w:r w:rsidRPr="00CD77F6">
              <w:rPr>
                <w:sz w:val="18"/>
                <w:szCs w:val="18"/>
              </w:rPr>
              <w:t>ENG 101 English Writing</w:t>
            </w:r>
          </w:p>
        </w:tc>
        <w:tc>
          <w:tcPr>
            <w:tcW w:w="797" w:type="dxa"/>
            <w:tcBorders>
              <w:right w:val="single" w:sz="12" w:space="0" w:color="auto"/>
            </w:tcBorders>
            <w:vAlign w:val="center"/>
          </w:tcPr>
          <w:p w14:paraId="52CCBA3D" w14:textId="65CFB69A" w:rsidR="000566EB" w:rsidRPr="00CD77F6" w:rsidRDefault="000566EB" w:rsidP="000566EB">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13119938" w14:textId="430CE43E" w:rsidR="000566EB" w:rsidRPr="00CD77F6" w:rsidRDefault="000566EB" w:rsidP="000566EB">
            <w:pPr>
              <w:rPr>
                <w:sz w:val="18"/>
                <w:szCs w:val="18"/>
              </w:rPr>
            </w:pPr>
            <w:r w:rsidRPr="00CD77F6">
              <w:rPr>
                <w:sz w:val="18"/>
                <w:szCs w:val="18"/>
              </w:rPr>
              <w:t>ENGL 110C English Composition</w:t>
            </w:r>
          </w:p>
        </w:tc>
        <w:tc>
          <w:tcPr>
            <w:tcW w:w="703" w:type="dxa"/>
            <w:tcBorders>
              <w:left w:val="single" w:sz="12" w:space="0" w:color="000000" w:themeColor="text1"/>
              <w:right w:val="single" w:sz="36" w:space="0" w:color="595959" w:themeColor="text1" w:themeTint="A6"/>
            </w:tcBorders>
            <w:vAlign w:val="center"/>
          </w:tcPr>
          <w:p w14:paraId="252FB1C4" w14:textId="23565187" w:rsidR="000566EB" w:rsidRPr="00CD77F6" w:rsidRDefault="000566EB" w:rsidP="000566EB">
            <w:pPr>
              <w:jc w:val="center"/>
              <w:rPr>
                <w:sz w:val="18"/>
                <w:szCs w:val="18"/>
              </w:rPr>
            </w:pPr>
          </w:p>
        </w:tc>
        <w:tc>
          <w:tcPr>
            <w:tcW w:w="4324" w:type="dxa"/>
            <w:tcBorders>
              <w:left w:val="single" w:sz="36" w:space="0" w:color="595959" w:themeColor="text1" w:themeTint="A6"/>
            </w:tcBorders>
            <w:vAlign w:val="center"/>
          </w:tcPr>
          <w:p w14:paraId="24C1EA51" w14:textId="439055A6" w:rsidR="19CB7FA4" w:rsidRPr="00B37460" w:rsidRDefault="007C0DBD" w:rsidP="19CB7FA4">
            <w:pPr>
              <w:rPr>
                <w:sz w:val="18"/>
                <w:szCs w:val="18"/>
              </w:rPr>
            </w:pPr>
            <w:r w:rsidRPr="00B37460">
              <w:rPr>
                <w:sz w:val="18"/>
                <w:szCs w:val="18"/>
              </w:rPr>
              <w:t>Elective Credit</w:t>
            </w:r>
          </w:p>
        </w:tc>
        <w:tc>
          <w:tcPr>
            <w:tcW w:w="809" w:type="dxa"/>
            <w:tcBorders>
              <w:right w:val="single" w:sz="12" w:space="0" w:color="auto"/>
            </w:tcBorders>
            <w:vAlign w:val="center"/>
          </w:tcPr>
          <w:p w14:paraId="06BCA6D8" w14:textId="23984873" w:rsidR="19CB7FA4" w:rsidRPr="00B37460" w:rsidRDefault="007C0DBD" w:rsidP="19CB7FA4">
            <w:pPr>
              <w:jc w:val="center"/>
              <w:rPr>
                <w:sz w:val="18"/>
                <w:szCs w:val="18"/>
              </w:rPr>
            </w:pPr>
            <w:r w:rsidRPr="00B37460">
              <w:rPr>
                <w:sz w:val="18"/>
                <w:szCs w:val="18"/>
              </w:rPr>
              <w:t>9-15</w:t>
            </w:r>
          </w:p>
        </w:tc>
        <w:tc>
          <w:tcPr>
            <w:tcW w:w="800" w:type="dxa"/>
            <w:tcBorders>
              <w:left w:val="single" w:sz="12" w:space="0" w:color="auto"/>
            </w:tcBorders>
            <w:vAlign w:val="center"/>
          </w:tcPr>
          <w:p w14:paraId="08D12769" w14:textId="59C595E2" w:rsidR="19CB7FA4" w:rsidRPr="00B37460" w:rsidRDefault="002C3CD1" w:rsidP="19CB7FA4">
            <w:pPr>
              <w:jc w:val="center"/>
              <w:rPr>
                <w:sz w:val="18"/>
                <w:szCs w:val="18"/>
              </w:rPr>
            </w:pPr>
            <w:r>
              <w:rPr>
                <w:sz w:val="18"/>
                <w:szCs w:val="18"/>
              </w:rPr>
              <w:t>1,</w:t>
            </w:r>
            <w:r w:rsidR="008E7DF8">
              <w:rPr>
                <w:sz w:val="18"/>
                <w:szCs w:val="18"/>
              </w:rPr>
              <w:t>3</w:t>
            </w:r>
          </w:p>
        </w:tc>
      </w:tr>
      <w:tr w:rsidR="000566EB" w14:paraId="0ADFEAA5" w14:textId="77777777" w:rsidTr="085243E8">
        <w:trPr>
          <w:trHeight w:val="350"/>
          <w:jc w:val="center"/>
        </w:trPr>
        <w:tc>
          <w:tcPr>
            <w:tcW w:w="3182" w:type="dxa"/>
            <w:vAlign w:val="center"/>
          </w:tcPr>
          <w:p w14:paraId="6D0EB5E6" w14:textId="1072DF8B" w:rsidR="000566EB" w:rsidRPr="00CD77F6" w:rsidRDefault="000566EB" w:rsidP="000566EB">
            <w:pPr>
              <w:rPr>
                <w:sz w:val="18"/>
                <w:szCs w:val="18"/>
              </w:rPr>
            </w:pPr>
            <w:r w:rsidRPr="00CD77F6">
              <w:rPr>
                <w:sz w:val="18"/>
                <w:szCs w:val="18"/>
              </w:rPr>
              <w:t>BUA 112 Computers for Business Management</w:t>
            </w:r>
          </w:p>
        </w:tc>
        <w:tc>
          <w:tcPr>
            <w:tcW w:w="797" w:type="dxa"/>
            <w:tcBorders>
              <w:right w:val="single" w:sz="12" w:space="0" w:color="auto"/>
            </w:tcBorders>
            <w:vAlign w:val="center"/>
          </w:tcPr>
          <w:p w14:paraId="686531C9" w14:textId="6BF6600D" w:rsidR="000566EB" w:rsidRPr="00CD77F6" w:rsidRDefault="000566EB" w:rsidP="000566EB">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0D33E854" w14:textId="1223C42C" w:rsidR="000566EB" w:rsidRPr="00CD77F6" w:rsidRDefault="000566EB" w:rsidP="000566EB">
            <w:pPr>
              <w:rPr>
                <w:sz w:val="18"/>
                <w:szCs w:val="18"/>
              </w:rPr>
            </w:pPr>
            <w:r w:rsidRPr="00CD77F6">
              <w:rPr>
                <w:sz w:val="18"/>
                <w:szCs w:val="18"/>
              </w:rPr>
              <w:t>BUSN 1ELE Business Elective</w:t>
            </w:r>
          </w:p>
        </w:tc>
        <w:tc>
          <w:tcPr>
            <w:tcW w:w="703" w:type="dxa"/>
            <w:tcBorders>
              <w:left w:val="single" w:sz="12" w:space="0" w:color="000000" w:themeColor="text1"/>
              <w:right w:val="single" w:sz="36" w:space="0" w:color="595959" w:themeColor="text1" w:themeTint="A6"/>
            </w:tcBorders>
            <w:vAlign w:val="center"/>
          </w:tcPr>
          <w:p w14:paraId="1B649F1B" w14:textId="0CD4E892" w:rsidR="000566EB" w:rsidRPr="00CD77F6" w:rsidRDefault="000566EB" w:rsidP="000566EB">
            <w:pPr>
              <w:jc w:val="center"/>
              <w:rPr>
                <w:sz w:val="18"/>
                <w:szCs w:val="18"/>
              </w:rPr>
            </w:pPr>
          </w:p>
        </w:tc>
        <w:tc>
          <w:tcPr>
            <w:tcW w:w="4324" w:type="dxa"/>
            <w:tcBorders>
              <w:left w:val="single" w:sz="36" w:space="0" w:color="595959" w:themeColor="text1" w:themeTint="A6"/>
            </w:tcBorders>
            <w:vAlign w:val="center"/>
          </w:tcPr>
          <w:p w14:paraId="1DFD0C75" w14:textId="48D68732" w:rsidR="19CB7FA4" w:rsidRDefault="006A4BEB" w:rsidP="19CB7FA4">
            <w:r w:rsidRPr="19CB7FA4">
              <w:rPr>
                <w:rFonts w:ascii="Calibri" w:eastAsia="Calibri" w:hAnsi="Calibri" w:cs="Calibri"/>
                <w:sz w:val="18"/>
                <w:szCs w:val="18"/>
              </w:rPr>
              <w:t xml:space="preserve">Upper Division General Education Requirement </w:t>
            </w:r>
          </w:p>
        </w:tc>
        <w:tc>
          <w:tcPr>
            <w:tcW w:w="809" w:type="dxa"/>
            <w:tcBorders>
              <w:right w:val="single" w:sz="12" w:space="0" w:color="auto"/>
            </w:tcBorders>
            <w:vAlign w:val="center"/>
          </w:tcPr>
          <w:p w14:paraId="2C2DA9CE" w14:textId="690D67DF" w:rsidR="19CB7FA4" w:rsidRDefault="006A4BEB" w:rsidP="19CB7FA4">
            <w:pPr>
              <w:jc w:val="center"/>
            </w:pPr>
            <w:r w:rsidRPr="19CB7FA4">
              <w:rPr>
                <w:rFonts w:ascii="Calibri" w:eastAsia="Calibri" w:hAnsi="Calibri" w:cs="Calibri"/>
                <w:sz w:val="18"/>
                <w:szCs w:val="18"/>
              </w:rPr>
              <w:t>6</w:t>
            </w:r>
            <w:r w:rsidR="19CB7FA4" w:rsidRPr="19CB7FA4">
              <w:rPr>
                <w:rFonts w:ascii="Calibri" w:eastAsia="Calibri" w:hAnsi="Calibri" w:cs="Calibri"/>
                <w:sz w:val="18"/>
                <w:szCs w:val="18"/>
              </w:rPr>
              <w:t xml:space="preserve"> </w:t>
            </w:r>
          </w:p>
        </w:tc>
        <w:tc>
          <w:tcPr>
            <w:tcW w:w="800" w:type="dxa"/>
            <w:tcBorders>
              <w:left w:val="single" w:sz="12" w:space="0" w:color="auto"/>
            </w:tcBorders>
            <w:vAlign w:val="center"/>
          </w:tcPr>
          <w:p w14:paraId="7E12AD7A" w14:textId="4256C6A1" w:rsidR="19CB7FA4" w:rsidRDefault="006A4BEB" w:rsidP="19CB7FA4">
            <w:pPr>
              <w:jc w:val="center"/>
            </w:pPr>
            <w:r w:rsidRPr="19CB7FA4">
              <w:rPr>
                <w:rFonts w:ascii="Calibri" w:eastAsia="Calibri" w:hAnsi="Calibri" w:cs="Calibri"/>
                <w:sz w:val="18"/>
                <w:szCs w:val="18"/>
              </w:rPr>
              <w:t>4</w:t>
            </w:r>
            <w:r w:rsidR="19CB7FA4" w:rsidRPr="19CB7FA4">
              <w:rPr>
                <w:rFonts w:ascii="Calibri" w:eastAsia="Calibri" w:hAnsi="Calibri" w:cs="Calibri"/>
                <w:sz w:val="18"/>
                <w:szCs w:val="18"/>
              </w:rPr>
              <w:t xml:space="preserve"> </w:t>
            </w:r>
          </w:p>
        </w:tc>
      </w:tr>
      <w:tr w:rsidR="000566EB" w14:paraId="5AD199EA" w14:textId="77777777" w:rsidTr="085243E8">
        <w:trPr>
          <w:trHeight w:val="350"/>
          <w:jc w:val="center"/>
        </w:trPr>
        <w:tc>
          <w:tcPr>
            <w:tcW w:w="3182" w:type="dxa"/>
            <w:vAlign w:val="center"/>
          </w:tcPr>
          <w:p w14:paraId="5A6FE798" w14:textId="172D6700" w:rsidR="000566EB" w:rsidRPr="00CD77F6" w:rsidRDefault="000566EB" w:rsidP="000566EB">
            <w:pPr>
              <w:rPr>
                <w:sz w:val="18"/>
                <w:szCs w:val="18"/>
              </w:rPr>
            </w:pPr>
            <w:r w:rsidRPr="00CD77F6">
              <w:rPr>
                <w:sz w:val="18"/>
                <w:szCs w:val="18"/>
              </w:rPr>
              <w:t>MAT 107 Modern Elementary Statistics</w:t>
            </w:r>
          </w:p>
        </w:tc>
        <w:tc>
          <w:tcPr>
            <w:tcW w:w="797" w:type="dxa"/>
            <w:tcBorders>
              <w:right w:val="single" w:sz="12" w:space="0" w:color="auto"/>
            </w:tcBorders>
            <w:vAlign w:val="center"/>
          </w:tcPr>
          <w:p w14:paraId="1214A563" w14:textId="4410587F" w:rsidR="000566EB" w:rsidRPr="00CD77F6" w:rsidRDefault="000566EB" w:rsidP="000566EB">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3D198169" w14:textId="17CE6A98" w:rsidR="000566EB" w:rsidRPr="00CD77F6" w:rsidRDefault="000566EB" w:rsidP="000566EB">
            <w:pPr>
              <w:rPr>
                <w:sz w:val="18"/>
                <w:szCs w:val="18"/>
              </w:rPr>
            </w:pPr>
            <w:r w:rsidRPr="00CD77F6">
              <w:rPr>
                <w:sz w:val="18"/>
                <w:szCs w:val="18"/>
              </w:rPr>
              <w:t>STAT 130M Elementary Statistics</w:t>
            </w:r>
          </w:p>
        </w:tc>
        <w:tc>
          <w:tcPr>
            <w:tcW w:w="703" w:type="dxa"/>
            <w:tcBorders>
              <w:left w:val="single" w:sz="12" w:space="0" w:color="000000" w:themeColor="text1"/>
              <w:right w:val="single" w:sz="36" w:space="0" w:color="595959" w:themeColor="text1" w:themeTint="A6"/>
            </w:tcBorders>
            <w:vAlign w:val="center"/>
          </w:tcPr>
          <w:p w14:paraId="168666B3" w14:textId="1542D0F3" w:rsidR="000566EB" w:rsidRPr="00CD77F6" w:rsidRDefault="000566EB" w:rsidP="000566EB">
            <w:pPr>
              <w:jc w:val="center"/>
              <w:rPr>
                <w:sz w:val="18"/>
                <w:szCs w:val="18"/>
              </w:rPr>
            </w:pPr>
          </w:p>
        </w:tc>
        <w:tc>
          <w:tcPr>
            <w:tcW w:w="4324" w:type="dxa"/>
            <w:tcBorders>
              <w:left w:val="single" w:sz="36" w:space="0" w:color="595959" w:themeColor="text1" w:themeTint="A6"/>
            </w:tcBorders>
            <w:vAlign w:val="center"/>
          </w:tcPr>
          <w:p w14:paraId="743BD826" w14:textId="160EE88E" w:rsidR="19CB7FA4" w:rsidRDefault="006A4BEB" w:rsidP="19CB7FA4">
            <w:r w:rsidRPr="19CB7FA4">
              <w:rPr>
                <w:rFonts w:ascii="Calibri" w:eastAsia="Calibri" w:hAnsi="Calibri" w:cs="Calibri"/>
                <w:sz w:val="18"/>
                <w:szCs w:val="18"/>
              </w:rPr>
              <w:t xml:space="preserve">HMSV 339 Interpersonal Relations </w:t>
            </w:r>
          </w:p>
        </w:tc>
        <w:tc>
          <w:tcPr>
            <w:tcW w:w="809" w:type="dxa"/>
            <w:tcBorders>
              <w:right w:val="single" w:sz="12" w:space="0" w:color="auto"/>
            </w:tcBorders>
            <w:vAlign w:val="center"/>
          </w:tcPr>
          <w:p w14:paraId="04A533F2" w14:textId="54FC4FCC" w:rsidR="19CB7FA4" w:rsidRDefault="19CB7FA4" w:rsidP="19CB7FA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03F0EE58" w14:textId="6E8E387F" w:rsidR="19CB7FA4" w:rsidRDefault="19CB7FA4" w:rsidP="19CB7FA4">
            <w:pPr>
              <w:jc w:val="center"/>
            </w:pPr>
            <w:r w:rsidRPr="19CB7FA4">
              <w:rPr>
                <w:rFonts w:ascii="Calibri" w:eastAsia="Calibri" w:hAnsi="Calibri" w:cs="Calibri"/>
                <w:sz w:val="18"/>
                <w:szCs w:val="18"/>
              </w:rPr>
              <w:t xml:space="preserve"> </w:t>
            </w:r>
          </w:p>
        </w:tc>
      </w:tr>
      <w:tr w:rsidR="000566EB" w14:paraId="4E522DA7" w14:textId="77777777" w:rsidTr="085243E8">
        <w:trPr>
          <w:trHeight w:val="350"/>
          <w:jc w:val="center"/>
        </w:trPr>
        <w:tc>
          <w:tcPr>
            <w:tcW w:w="3182" w:type="dxa"/>
            <w:vAlign w:val="center"/>
          </w:tcPr>
          <w:p w14:paraId="35EE19C8" w14:textId="4565DBBC" w:rsidR="000566EB" w:rsidRPr="00CD77F6" w:rsidRDefault="000566EB" w:rsidP="000566EB">
            <w:pPr>
              <w:rPr>
                <w:sz w:val="18"/>
                <w:szCs w:val="18"/>
              </w:rPr>
            </w:pPr>
            <w:r w:rsidRPr="00CD77F6">
              <w:rPr>
                <w:sz w:val="18"/>
                <w:szCs w:val="18"/>
              </w:rPr>
              <w:t>AHS 101 Clinical/Fieldwork I</w:t>
            </w:r>
          </w:p>
        </w:tc>
        <w:tc>
          <w:tcPr>
            <w:tcW w:w="797" w:type="dxa"/>
            <w:tcBorders>
              <w:right w:val="single" w:sz="12" w:space="0" w:color="auto"/>
            </w:tcBorders>
            <w:vAlign w:val="center"/>
          </w:tcPr>
          <w:p w14:paraId="0A5FD511" w14:textId="588637D7" w:rsidR="000566EB" w:rsidRPr="00CD77F6" w:rsidRDefault="000566EB" w:rsidP="000566EB">
            <w:pPr>
              <w:jc w:val="center"/>
              <w:rPr>
                <w:sz w:val="18"/>
                <w:szCs w:val="18"/>
              </w:rPr>
            </w:pPr>
            <w:r w:rsidRPr="00CD77F6">
              <w:rPr>
                <w:sz w:val="18"/>
                <w:szCs w:val="18"/>
              </w:rPr>
              <w:t>4</w:t>
            </w:r>
          </w:p>
        </w:tc>
        <w:tc>
          <w:tcPr>
            <w:tcW w:w="3872" w:type="dxa"/>
            <w:tcBorders>
              <w:left w:val="single" w:sz="12" w:space="0" w:color="auto"/>
              <w:right w:val="single" w:sz="12" w:space="0" w:color="000000" w:themeColor="text1"/>
            </w:tcBorders>
            <w:vAlign w:val="center"/>
          </w:tcPr>
          <w:p w14:paraId="197DA4A0" w14:textId="6FAB9236" w:rsidR="000566EB" w:rsidRPr="00CD77F6" w:rsidRDefault="000566EB" w:rsidP="000566EB">
            <w:pPr>
              <w:rPr>
                <w:sz w:val="18"/>
                <w:szCs w:val="18"/>
              </w:rPr>
            </w:pPr>
            <w:r w:rsidRPr="00CD77F6">
              <w:rPr>
                <w:sz w:val="18"/>
                <w:szCs w:val="18"/>
              </w:rPr>
              <w:t xml:space="preserve">HMSV 368 Case Mgt/Crisis Tech-Field Observation </w:t>
            </w:r>
          </w:p>
        </w:tc>
        <w:tc>
          <w:tcPr>
            <w:tcW w:w="703" w:type="dxa"/>
            <w:tcBorders>
              <w:left w:val="single" w:sz="12" w:space="0" w:color="000000" w:themeColor="text1"/>
              <w:right w:val="single" w:sz="36" w:space="0" w:color="595959" w:themeColor="text1" w:themeTint="A6"/>
            </w:tcBorders>
            <w:vAlign w:val="center"/>
          </w:tcPr>
          <w:p w14:paraId="0421517D" w14:textId="2415166F" w:rsidR="000566EB" w:rsidRPr="00CD77F6" w:rsidRDefault="00E75F2E" w:rsidP="000566EB">
            <w:pPr>
              <w:jc w:val="center"/>
              <w:rPr>
                <w:sz w:val="18"/>
                <w:szCs w:val="18"/>
              </w:rPr>
            </w:pPr>
            <w:r>
              <w:rPr>
                <w:sz w:val="18"/>
                <w:szCs w:val="18"/>
              </w:rPr>
              <w:t>5</w:t>
            </w:r>
          </w:p>
        </w:tc>
        <w:tc>
          <w:tcPr>
            <w:tcW w:w="4324" w:type="dxa"/>
            <w:tcBorders>
              <w:left w:val="single" w:sz="36" w:space="0" w:color="595959" w:themeColor="text1" w:themeTint="A6"/>
            </w:tcBorders>
            <w:vAlign w:val="center"/>
          </w:tcPr>
          <w:p w14:paraId="49B0130F" w14:textId="611A55D9" w:rsidR="19CB7FA4" w:rsidRDefault="006A4BEB" w:rsidP="19CB7FA4">
            <w:r w:rsidRPr="19CB7FA4">
              <w:rPr>
                <w:rFonts w:ascii="Calibri" w:eastAsia="Calibri" w:hAnsi="Calibri" w:cs="Calibri"/>
                <w:color w:val="000000" w:themeColor="text1"/>
                <w:sz w:val="18"/>
                <w:szCs w:val="18"/>
              </w:rPr>
              <w:t xml:space="preserve">HMSV 343 Human Services Methods  </w:t>
            </w:r>
          </w:p>
        </w:tc>
        <w:tc>
          <w:tcPr>
            <w:tcW w:w="809" w:type="dxa"/>
            <w:tcBorders>
              <w:right w:val="single" w:sz="12" w:space="0" w:color="auto"/>
            </w:tcBorders>
            <w:vAlign w:val="center"/>
          </w:tcPr>
          <w:p w14:paraId="3F9370AF" w14:textId="4A5C4D75" w:rsidR="19CB7FA4" w:rsidRDefault="19CB7FA4" w:rsidP="19CB7FA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26D4D42E" w14:textId="5214635C" w:rsidR="19CB7FA4" w:rsidRDefault="006A4BEB" w:rsidP="19CB7FA4">
            <w:pPr>
              <w:jc w:val="center"/>
            </w:pPr>
            <w:r w:rsidRPr="19CB7FA4">
              <w:rPr>
                <w:rFonts w:ascii="Calibri" w:eastAsia="Calibri" w:hAnsi="Calibri" w:cs="Calibri"/>
                <w:sz w:val="18"/>
                <w:szCs w:val="18"/>
              </w:rPr>
              <w:t>5</w:t>
            </w:r>
            <w:r w:rsidR="19CB7FA4" w:rsidRPr="19CB7FA4">
              <w:rPr>
                <w:rFonts w:ascii="Calibri" w:eastAsia="Calibri" w:hAnsi="Calibri" w:cs="Calibri"/>
                <w:sz w:val="18"/>
                <w:szCs w:val="18"/>
              </w:rPr>
              <w:t xml:space="preserve"> </w:t>
            </w:r>
          </w:p>
        </w:tc>
      </w:tr>
      <w:tr w:rsidR="000566EB" w14:paraId="638CD7B3" w14:textId="77777777" w:rsidTr="085243E8">
        <w:trPr>
          <w:trHeight w:val="350"/>
          <w:jc w:val="center"/>
        </w:trPr>
        <w:tc>
          <w:tcPr>
            <w:tcW w:w="3182" w:type="dxa"/>
            <w:vAlign w:val="center"/>
          </w:tcPr>
          <w:p w14:paraId="6D0AF5C5" w14:textId="22679A03" w:rsidR="000566EB" w:rsidRPr="00CD77F6" w:rsidRDefault="000566EB" w:rsidP="000566EB">
            <w:pPr>
              <w:rPr>
                <w:sz w:val="18"/>
                <w:szCs w:val="18"/>
              </w:rPr>
            </w:pPr>
            <w:r w:rsidRPr="00CD77F6">
              <w:rPr>
                <w:sz w:val="18"/>
                <w:szCs w:val="18"/>
              </w:rPr>
              <w:t>AHS 103 Group Dynamics</w:t>
            </w:r>
          </w:p>
        </w:tc>
        <w:tc>
          <w:tcPr>
            <w:tcW w:w="797" w:type="dxa"/>
            <w:tcBorders>
              <w:right w:val="single" w:sz="12" w:space="0" w:color="auto"/>
            </w:tcBorders>
            <w:vAlign w:val="center"/>
          </w:tcPr>
          <w:p w14:paraId="58837276" w14:textId="00545086" w:rsidR="000566EB" w:rsidRPr="00CD77F6" w:rsidRDefault="000566EB" w:rsidP="000566EB">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45CB0849" w14:textId="23607D70" w:rsidR="000566EB" w:rsidRPr="00CD77F6" w:rsidRDefault="000566EB" w:rsidP="000566EB">
            <w:pPr>
              <w:rPr>
                <w:sz w:val="18"/>
                <w:szCs w:val="18"/>
              </w:rPr>
            </w:pPr>
            <w:r w:rsidRPr="00CD77F6">
              <w:rPr>
                <w:sz w:val="18"/>
                <w:szCs w:val="18"/>
              </w:rPr>
              <w:t>HMSV 1ELE Human Services Elective</w:t>
            </w:r>
          </w:p>
        </w:tc>
        <w:tc>
          <w:tcPr>
            <w:tcW w:w="703" w:type="dxa"/>
            <w:tcBorders>
              <w:left w:val="single" w:sz="12" w:space="0" w:color="000000" w:themeColor="text1"/>
              <w:right w:val="single" w:sz="36" w:space="0" w:color="595959" w:themeColor="text1" w:themeTint="A6"/>
            </w:tcBorders>
            <w:vAlign w:val="center"/>
          </w:tcPr>
          <w:p w14:paraId="1909B62F" w14:textId="7B8C2141" w:rsidR="000566EB" w:rsidRPr="00CD77F6" w:rsidRDefault="000566EB" w:rsidP="000566EB">
            <w:pPr>
              <w:jc w:val="center"/>
              <w:rPr>
                <w:sz w:val="18"/>
                <w:szCs w:val="18"/>
              </w:rPr>
            </w:pPr>
          </w:p>
        </w:tc>
        <w:tc>
          <w:tcPr>
            <w:tcW w:w="4324" w:type="dxa"/>
            <w:tcBorders>
              <w:left w:val="single" w:sz="36" w:space="0" w:color="595959" w:themeColor="text1" w:themeTint="A6"/>
            </w:tcBorders>
            <w:vAlign w:val="center"/>
          </w:tcPr>
          <w:p w14:paraId="1EDB8F7F" w14:textId="7334A2CD" w:rsidR="19CB7FA4" w:rsidRDefault="006A4BEB" w:rsidP="19CB7FA4">
            <w:r w:rsidRPr="19CB7FA4">
              <w:rPr>
                <w:rFonts w:ascii="Calibri" w:eastAsia="Calibri" w:hAnsi="Calibri" w:cs="Calibri"/>
                <w:sz w:val="18"/>
                <w:szCs w:val="18"/>
              </w:rPr>
              <w:t xml:space="preserve">HMSV 344 Career Development and Appraisal </w:t>
            </w:r>
          </w:p>
        </w:tc>
        <w:tc>
          <w:tcPr>
            <w:tcW w:w="809" w:type="dxa"/>
            <w:tcBorders>
              <w:right w:val="single" w:sz="12" w:space="0" w:color="auto"/>
            </w:tcBorders>
            <w:vAlign w:val="center"/>
          </w:tcPr>
          <w:p w14:paraId="3D724790" w14:textId="45567F45" w:rsidR="19CB7FA4" w:rsidRDefault="19CB7FA4" w:rsidP="19CB7FA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0A654C03" w14:textId="225D4A04" w:rsidR="19CB7FA4" w:rsidRDefault="19CB7FA4" w:rsidP="19CB7FA4">
            <w:pPr>
              <w:jc w:val="center"/>
            </w:pPr>
            <w:r w:rsidRPr="19CB7FA4">
              <w:rPr>
                <w:rFonts w:ascii="Calibri" w:eastAsia="Calibri" w:hAnsi="Calibri" w:cs="Calibri"/>
                <w:sz w:val="18"/>
                <w:szCs w:val="18"/>
              </w:rPr>
              <w:t xml:space="preserve"> </w:t>
            </w:r>
          </w:p>
        </w:tc>
      </w:tr>
      <w:tr w:rsidR="000566EB" w14:paraId="3B074D09" w14:textId="77777777" w:rsidTr="085243E8">
        <w:trPr>
          <w:trHeight w:val="350"/>
          <w:jc w:val="center"/>
        </w:trPr>
        <w:tc>
          <w:tcPr>
            <w:tcW w:w="3182" w:type="dxa"/>
            <w:vAlign w:val="center"/>
          </w:tcPr>
          <w:p w14:paraId="7897432E" w14:textId="3D3815B2" w:rsidR="000566EB" w:rsidRPr="00CD77F6" w:rsidRDefault="000566EB" w:rsidP="000566EB">
            <w:pPr>
              <w:rPr>
                <w:sz w:val="18"/>
                <w:szCs w:val="18"/>
              </w:rPr>
            </w:pPr>
            <w:r w:rsidRPr="00CD77F6">
              <w:rPr>
                <w:sz w:val="18"/>
                <w:szCs w:val="18"/>
              </w:rPr>
              <w:t>ENG 102 Intro to the Term Paper &amp; Research Methods</w:t>
            </w:r>
          </w:p>
        </w:tc>
        <w:tc>
          <w:tcPr>
            <w:tcW w:w="797" w:type="dxa"/>
            <w:tcBorders>
              <w:right w:val="single" w:sz="12" w:space="0" w:color="auto"/>
            </w:tcBorders>
            <w:vAlign w:val="center"/>
          </w:tcPr>
          <w:p w14:paraId="5DF93FCF" w14:textId="3FC9B31C" w:rsidR="000566EB" w:rsidRPr="00CD77F6" w:rsidRDefault="000566EB" w:rsidP="000566EB">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3E11CB08" w14:textId="21930CA8" w:rsidR="000566EB" w:rsidRPr="00CD77F6" w:rsidRDefault="000566EB" w:rsidP="000566EB">
            <w:pPr>
              <w:rPr>
                <w:sz w:val="18"/>
                <w:szCs w:val="18"/>
              </w:rPr>
            </w:pPr>
            <w:r w:rsidRPr="00CD77F6">
              <w:rPr>
                <w:sz w:val="18"/>
                <w:szCs w:val="18"/>
              </w:rPr>
              <w:t>ENGL 211C Writing, Rhetoric &amp; Research</w:t>
            </w:r>
          </w:p>
        </w:tc>
        <w:tc>
          <w:tcPr>
            <w:tcW w:w="703" w:type="dxa"/>
            <w:tcBorders>
              <w:left w:val="single" w:sz="12" w:space="0" w:color="000000" w:themeColor="text1"/>
              <w:right w:val="single" w:sz="36" w:space="0" w:color="595959" w:themeColor="text1" w:themeTint="A6"/>
            </w:tcBorders>
            <w:vAlign w:val="center"/>
          </w:tcPr>
          <w:p w14:paraId="4BA6BBC9" w14:textId="77777777" w:rsidR="000566EB" w:rsidRPr="00CD77F6" w:rsidRDefault="000566EB" w:rsidP="000566EB">
            <w:pPr>
              <w:jc w:val="center"/>
              <w:rPr>
                <w:sz w:val="18"/>
                <w:szCs w:val="18"/>
              </w:rPr>
            </w:pPr>
          </w:p>
        </w:tc>
        <w:tc>
          <w:tcPr>
            <w:tcW w:w="4324" w:type="dxa"/>
            <w:tcBorders>
              <w:left w:val="single" w:sz="36" w:space="0" w:color="595959" w:themeColor="text1" w:themeTint="A6"/>
            </w:tcBorders>
            <w:vAlign w:val="center"/>
          </w:tcPr>
          <w:p w14:paraId="6412B56A" w14:textId="6FED4E06" w:rsidR="19CB7FA4" w:rsidRDefault="006A4BEB" w:rsidP="19CB7FA4">
            <w:r w:rsidRPr="19CB7FA4">
              <w:rPr>
                <w:rFonts w:ascii="Calibri" w:eastAsia="Calibri" w:hAnsi="Calibri" w:cs="Calibri"/>
                <w:sz w:val="18"/>
                <w:szCs w:val="18"/>
              </w:rPr>
              <w:t xml:space="preserve">HMSV 346 Diversity Issues in Human Services </w:t>
            </w:r>
          </w:p>
        </w:tc>
        <w:tc>
          <w:tcPr>
            <w:tcW w:w="809" w:type="dxa"/>
            <w:tcBorders>
              <w:right w:val="single" w:sz="12" w:space="0" w:color="auto"/>
            </w:tcBorders>
            <w:vAlign w:val="center"/>
          </w:tcPr>
          <w:p w14:paraId="26344E4B" w14:textId="7DD71C76" w:rsidR="19CB7FA4" w:rsidRDefault="19CB7FA4" w:rsidP="19CB7FA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791F4581" w14:textId="406BC471" w:rsidR="19CB7FA4" w:rsidRDefault="19CB7FA4" w:rsidP="19CB7FA4">
            <w:pPr>
              <w:jc w:val="center"/>
            </w:pPr>
            <w:r w:rsidRPr="19CB7FA4">
              <w:rPr>
                <w:rFonts w:ascii="Calibri" w:eastAsia="Calibri" w:hAnsi="Calibri" w:cs="Calibri"/>
                <w:sz w:val="18"/>
                <w:szCs w:val="18"/>
              </w:rPr>
              <w:t xml:space="preserve"> </w:t>
            </w:r>
          </w:p>
        </w:tc>
      </w:tr>
      <w:tr w:rsidR="000566EB" w14:paraId="07CB6244" w14:textId="77777777" w:rsidTr="085243E8">
        <w:trPr>
          <w:trHeight w:val="350"/>
          <w:jc w:val="center"/>
        </w:trPr>
        <w:tc>
          <w:tcPr>
            <w:tcW w:w="3182" w:type="dxa"/>
            <w:vAlign w:val="center"/>
          </w:tcPr>
          <w:p w14:paraId="63D2B424" w14:textId="3274FF10" w:rsidR="000566EB" w:rsidRPr="00CD77F6" w:rsidRDefault="000566EB" w:rsidP="000566EB">
            <w:pPr>
              <w:rPr>
                <w:sz w:val="18"/>
                <w:szCs w:val="18"/>
              </w:rPr>
            </w:pPr>
            <w:r w:rsidRPr="00CD77F6">
              <w:rPr>
                <w:sz w:val="18"/>
                <w:szCs w:val="18"/>
              </w:rPr>
              <w:t xml:space="preserve">SOC 101 Intro to Sociology </w:t>
            </w:r>
          </w:p>
        </w:tc>
        <w:tc>
          <w:tcPr>
            <w:tcW w:w="797" w:type="dxa"/>
            <w:tcBorders>
              <w:right w:val="single" w:sz="12" w:space="0" w:color="auto"/>
            </w:tcBorders>
            <w:vAlign w:val="center"/>
          </w:tcPr>
          <w:p w14:paraId="2555A53F" w14:textId="62570917" w:rsidR="000566EB" w:rsidRPr="00CD77F6" w:rsidRDefault="000566EB" w:rsidP="000566EB">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61B11609" w14:textId="4C20E828" w:rsidR="000566EB" w:rsidRPr="00CD77F6" w:rsidRDefault="000566EB" w:rsidP="000566EB">
            <w:pPr>
              <w:rPr>
                <w:sz w:val="18"/>
                <w:szCs w:val="18"/>
              </w:rPr>
            </w:pPr>
            <w:r w:rsidRPr="00CD77F6">
              <w:rPr>
                <w:sz w:val="18"/>
                <w:szCs w:val="18"/>
              </w:rPr>
              <w:t>SOC 201S Intro to Sociology</w:t>
            </w:r>
          </w:p>
        </w:tc>
        <w:tc>
          <w:tcPr>
            <w:tcW w:w="703" w:type="dxa"/>
            <w:tcBorders>
              <w:left w:val="single" w:sz="12" w:space="0" w:color="000000" w:themeColor="text1"/>
              <w:right w:val="single" w:sz="36" w:space="0" w:color="595959" w:themeColor="text1" w:themeTint="A6"/>
            </w:tcBorders>
            <w:vAlign w:val="center"/>
          </w:tcPr>
          <w:p w14:paraId="61A7414B" w14:textId="77777777" w:rsidR="000566EB" w:rsidRPr="00CD77F6" w:rsidRDefault="000566EB" w:rsidP="000566EB">
            <w:pPr>
              <w:jc w:val="center"/>
              <w:rPr>
                <w:sz w:val="18"/>
                <w:szCs w:val="18"/>
              </w:rPr>
            </w:pPr>
          </w:p>
        </w:tc>
        <w:tc>
          <w:tcPr>
            <w:tcW w:w="4324" w:type="dxa"/>
            <w:tcBorders>
              <w:left w:val="single" w:sz="36" w:space="0" w:color="595959" w:themeColor="text1" w:themeTint="A6"/>
            </w:tcBorders>
            <w:vAlign w:val="center"/>
          </w:tcPr>
          <w:p w14:paraId="493BB6A7" w14:textId="015BFA59" w:rsidR="19CB7FA4" w:rsidRDefault="006A4BEB" w:rsidP="19CB7FA4">
            <w:r w:rsidRPr="19CB7FA4">
              <w:rPr>
                <w:rFonts w:ascii="Calibri" w:eastAsia="Calibri" w:hAnsi="Calibri" w:cs="Calibri"/>
                <w:sz w:val="18"/>
                <w:szCs w:val="18"/>
              </w:rPr>
              <w:t xml:space="preserve">HMSV 440W Program Development, Implementation, and Funding </w:t>
            </w:r>
          </w:p>
        </w:tc>
        <w:tc>
          <w:tcPr>
            <w:tcW w:w="809" w:type="dxa"/>
            <w:tcBorders>
              <w:right w:val="single" w:sz="12" w:space="0" w:color="auto"/>
            </w:tcBorders>
            <w:vAlign w:val="center"/>
          </w:tcPr>
          <w:p w14:paraId="4FF42F1F" w14:textId="409FCCE6" w:rsidR="19CB7FA4" w:rsidRDefault="19CB7FA4" w:rsidP="19CB7FA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3DBE7F8F" w14:textId="4D845F9C" w:rsidR="19CB7FA4" w:rsidRDefault="19CB7FA4" w:rsidP="19CB7FA4">
            <w:pPr>
              <w:jc w:val="center"/>
            </w:pPr>
            <w:r w:rsidRPr="19CB7FA4">
              <w:rPr>
                <w:rFonts w:ascii="Calibri" w:eastAsia="Calibri" w:hAnsi="Calibri" w:cs="Calibri"/>
                <w:sz w:val="18"/>
                <w:szCs w:val="18"/>
              </w:rPr>
              <w:t xml:space="preserve"> </w:t>
            </w:r>
          </w:p>
        </w:tc>
      </w:tr>
      <w:tr w:rsidR="00003984" w14:paraId="42933E0B" w14:textId="77777777" w:rsidTr="085243E8">
        <w:trPr>
          <w:trHeight w:val="530"/>
          <w:jc w:val="center"/>
        </w:trPr>
        <w:tc>
          <w:tcPr>
            <w:tcW w:w="3182" w:type="dxa"/>
            <w:vAlign w:val="center"/>
          </w:tcPr>
          <w:p w14:paraId="2470F84D" w14:textId="3815D65D" w:rsidR="00003984" w:rsidRPr="00CD77F6" w:rsidRDefault="00003984" w:rsidP="00003984">
            <w:pPr>
              <w:rPr>
                <w:sz w:val="18"/>
                <w:szCs w:val="18"/>
              </w:rPr>
            </w:pPr>
            <w:r w:rsidRPr="00CD77F6">
              <w:rPr>
                <w:sz w:val="18"/>
                <w:szCs w:val="18"/>
              </w:rPr>
              <w:t xml:space="preserve">SPE 101 Fundamentals of Speech Communication </w:t>
            </w:r>
          </w:p>
        </w:tc>
        <w:tc>
          <w:tcPr>
            <w:tcW w:w="797" w:type="dxa"/>
            <w:tcBorders>
              <w:right w:val="single" w:sz="12" w:space="0" w:color="auto"/>
            </w:tcBorders>
            <w:vAlign w:val="center"/>
          </w:tcPr>
          <w:p w14:paraId="1CF26B8E" w14:textId="313F0D49"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1B14E84D" w14:textId="38CD71E5" w:rsidR="00003984" w:rsidRPr="00CD77F6" w:rsidRDefault="00003984" w:rsidP="00003984">
            <w:pPr>
              <w:rPr>
                <w:sz w:val="18"/>
                <w:szCs w:val="18"/>
              </w:rPr>
            </w:pPr>
            <w:r w:rsidRPr="00CD77F6">
              <w:rPr>
                <w:sz w:val="18"/>
                <w:szCs w:val="18"/>
              </w:rPr>
              <w:t>COMM 101R Public Speaking</w:t>
            </w:r>
          </w:p>
        </w:tc>
        <w:tc>
          <w:tcPr>
            <w:tcW w:w="703" w:type="dxa"/>
            <w:tcBorders>
              <w:left w:val="single" w:sz="12" w:space="0" w:color="000000" w:themeColor="text1"/>
              <w:right w:val="single" w:sz="36" w:space="0" w:color="595959" w:themeColor="text1" w:themeTint="A6"/>
            </w:tcBorders>
            <w:vAlign w:val="center"/>
          </w:tcPr>
          <w:p w14:paraId="0C2090EA" w14:textId="77777777" w:rsidR="00003984" w:rsidRPr="00CD77F6" w:rsidRDefault="00003984" w:rsidP="00003984">
            <w:pPr>
              <w:jc w:val="center"/>
              <w:rPr>
                <w:sz w:val="18"/>
                <w:szCs w:val="18"/>
              </w:rPr>
            </w:pPr>
          </w:p>
        </w:tc>
        <w:tc>
          <w:tcPr>
            <w:tcW w:w="4324" w:type="dxa"/>
            <w:tcBorders>
              <w:left w:val="single" w:sz="12" w:space="0" w:color="auto"/>
              <w:right w:val="single" w:sz="4" w:space="0" w:color="000000" w:themeColor="text1"/>
            </w:tcBorders>
            <w:vAlign w:val="center"/>
          </w:tcPr>
          <w:p w14:paraId="5879B2BF" w14:textId="12555EF1" w:rsidR="00003984" w:rsidRDefault="00003984" w:rsidP="00003984">
            <w:r w:rsidRPr="00CD77F6">
              <w:rPr>
                <w:sz w:val="18"/>
                <w:szCs w:val="18"/>
              </w:rPr>
              <w:t>HMSV 444 Psychoeducational Groups</w:t>
            </w:r>
          </w:p>
        </w:tc>
        <w:tc>
          <w:tcPr>
            <w:tcW w:w="809" w:type="dxa"/>
            <w:tcBorders>
              <w:left w:val="single" w:sz="4" w:space="0" w:color="000000" w:themeColor="text1"/>
              <w:right w:val="single" w:sz="12" w:space="0" w:color="auto"/>
            </w:tcBorders>
            <w:vAlign w:val="center"/>
          </w:tcPr>
          <w:p w14:paraId="342031A1" w14:textId="478E784E" w:rsidR="00003984" w:rsidRPr="005206CD" w:rsidRDefault="005206CD" w:rsidP="00003984">
            <w:pPr>
              <w:jc w:val="center"/>
              <w:rPr>
                <w:sz w:val="18"/>
                <w:szCs w:val="18"/>
              </w:rPr>
            </w:pPr>
            <w:r w:rsidRPr="005206CD">
              <w:rPr>
                <w:sz w:val="18"/>
                <w:szCs w:val="18"/>
              </w:rPr>
              <w:t>3</w:t>
            </w:r>
          </w:p>
        </w:tc>
        <w:tc>
          <w:tcPr>
            <w:tcW w:w="800" w:type="dxa"/>
            <w:tcBorders>
              <w:left w:val="single" w:sz="12" w:space="0" w:color="auto"/>
            </w:tcBorders>
            <w:vAlign w:val="center"/>
          </w:tcPr>
          <w:p w14:paraId="541297D5" w14:textId="52EEE2E7" w:rsidR="00003984" w:rsidRDefault="00003984" w:rsidP="00003984">
            <w:pPr>
              <w:jc w:val="center"/>
            </w:pPr>
          </w:p>
        </w:tc>
      </w:tr>
      <w:tr w:rsidR="00003984" w14:paraId="26BDCD09" w14:textId="77777777" w:rsidTr="085243E8">
        <w:trPr>
          <w:trHeight w:val="350"/>
          <w:jc w:val="center"/>
        </w:trPr>
        <w:tc>
          <w:tcPr>
            <w:tcW w:w="3182" w:type="dxa"/>
            <w:vAlign w:val="center"/>
          </w:tcPr>
          <w:p w14:paraId="1263126B" w14:textId="109306ED" w:rsidR="00003984" w:rsidRPr="00CD77F6" w:rsidRDefault="00003984" w:rsidP="00003984">
            <w:pPr>
              <w:rPr>
                <w:sz w:val="18"/>
                <w:szCs w:val="18"/>
              </w:rPr>
            </w:pPr>
            <w:r w:rsidRPr="00CD77F6">
              <w:rPr>
                <w:sz w:val="18"/>
                <w:szCs w:val="18"/>
              </w:rPr>
              <w:t>AHS 102 Clinical/Fieldwork II</w:t>
            </w:r>
          </w:p>
        </w:tc>
        <w:tc>
          <w:tcPr>
            <w:tcW w:w="797" w:type="dxa"/>
            <w:tcBorders>
              <w:right w:val="single" w:sz="12" w:space="0" w:color="auto"/>
            </w:tcBorders>
            <w:vAlign w:val="center"/>
          </w:tcPr>
          <w:p w14:paraId="7DC649F1" w14:textId="29B05834" w:rsidR="00003984" w:rsidRPr="00CD77F6" w:rsidRDefault="00003984" w:rsidP="00003984">
            <w:pPr>
              <w:jc w:val="center"/>
              <w:rPr>
                <w:sz w:val="18"/>
                <w:szCs w:val="18"/>
              </w:rPr>
            </w:pPr>
            <w:r w:rsidRPr="00CD77F6">
              <w:rPr>
                <w:sz w:val="18"/>
                <w:szCs w:val="18"/>
              </w:rPr>
              <w:t>5</w:t>
            </w:r>
          </w:p>
        </w:tc>
        <w:tc>
          <w:tcPr>
            <w:tcW w:w="3872" w:type="dxa"/>
            <w:tcBorders>
              <w:left w:val="single" w:sz="12" w:space="0" w:color="auto"/>
              <w:right w:val="single" w:sz="12" w:space="0" w:color="000000" w:themeColor="text1"/>
            </w:tcBorders>
            <w:vAlign w:val="center"/>
          </w:tcPr>
          <w:p w14:paraId="3B0F8FCC" w14:textId="2B98112F" w:rsidR="00003984" w:rsidRPr="00CD77F6" w:rsidRDefault="00151598" w:rsidP="00003984">
            <w:pPr>
              <w:rPr>
                <w:sz w:val="18"/>
                <w:szCs w:val="18"/>
              </w:rPr>
            </w:pPr>
            <w:r>
              <w:rPr>
                <w:sz w:val="18"/>
                <w:szCs w:val="18"/>
              </w:rPr>
              <w:t>HMSV 1ELE Human Services Elective</w:t>
            </w:r>
          </w:p>
        </w:tc>
        <w:tc>
          <w:tcPr>
            <w:tcW w:w="703" w:type="dxa"/>
            <w:tcBorders>
              <w:left w:val="single" w:sz="12" w:space="0" w:color="000000" w:themeColor="text1"/>
              <w:right w:val="single" w:sz="36" w:space="0" w:color="595959" w:themeColor="text1" w:themeTint="A6"/>
            </w:tcBorders>
            <w:vAlign w:val="center"/>
          </w:tcPr>
          <w:p w14:paraId="5F0C58A7" w14:textId="3503BF47"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4D51D179" w14:textId="73CE266D" w:rsidR="00003984" w:rsidRDefault="00003984" w:rsidP="00003984">
            <w:r w:rsidRPr="19CB7FA4">
              <w:rPr>
                <w:rFonts w:ascii="Calibri" w:eastAsia="Calibri" w:hAnsi="Calibri" w:cs="Calibri"/>
                <w:sz w:val="18"/>
                <w:szCs w:val="18"/>
              </w:rPr>
              <w:t xml:space="preserve">HMSV 449 Crisis Intervention, Prevention and Ethics </w:t>
            </w:r>
          </w:p>
        </w:tc>
        <w:tc>
          <w:tcPr>
            <w:tcW w:w="809" w:type="dxa"/>
            <w:tcBorders>
              <w:right w:val="single" w:sz="12" w:space="0" w:color="auto"/>
            </w:tcBorders>
            <w:vAlign w:val="center"/>
          </w:tcPr>
          <w:p w14:paraId="72EB522E" w14:textId="46A51783" w:rsidR="00003984" w:rsidRDefault="00003984" w:rsidP="0000398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2E602FB2" w14:textId="4683D66E" w:rsidR="00003984" w:rsidRDefault="00003984" w:rsidP="00003984">
            <w:pPr>
              <w:jc w:val="center"/>
            </w:pPr>
            <w:r w:rsidRPr="19CB7FA4">
              <w:rPr>
                <w:rFonts w:ascii="Calibri" w:eastAsia="Calibri" w:hAnsi="Calibri" w:cs="Calibri"/>
                <w:sz w:val="18"/>
                <w:szCs w:val="18"/>
              </w:rPr>
              <w:t xml:space="preserve">5 </w:t>
            </w:r>
          </w:p>
        </w:tc>
      </w:tr>
      <w:tr w:rsidR="00003984" w14:paraId="0806D24D" w14:textId="77777777" w:rsidTr="085243E8">
        <w:trPr>
          <w:trHeight w:val="350"/>
          <w:jc w:val="center"/>
        </w:trPr>
        <w:tc>
          <w:tcPr>
            <w:tcW w:w="3182" w:type="dxa"/>
            <w:vAlign w:val="center"/>
          </w:tcPr>
          <w:p w14:paraId="0E0764E2" w14:textId="6050ACF3" w:rsidR="00003984" w:rsidRPr="00CD77F6" w:rsidRDefault="00003984" w:rsidP="00003984">
            <w:pPr>
              <w:rPr>
                <w:sz w:val="18"/>
                <w:szCs w:val="18"/>
              </w:rPr>
            </w:pPr>
            <w:r w:rsidRPr="00CD77F6">
              <w:rPr>
                <w:sz w:val="18"/>
                <w:szCs w:val="18"/>
              </w:rPr>
              <w:t xml:space="preserve">ENG 200 - Intro to Literature </w:t>
            </w:r>
          </w:p>
        </w:tc>
        <w:tc>
          <w:tcPr>
            <w:tcW w:w="797" w:type="dxa"/>
            <w:tcBorders>
              <w:right w:val="single" w:sz="12" w:space="0" w:color="auto"/>
            </w:tcBorders>
            <w:vAlign w:val="center"/>
          </w:tcPr>
          <w:p w14:paraId="4CB5E7D3" w14:textId="479EF494"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798B6C8E" w14:textId="3E1BD6B0" w:rsidR="00003984" w:rsidRPr="00CD77F6" w:rsidRDefault="00003984" w:rsidP="00003984">
            <w:pPr>
              <w:rPr>
                <w:sz w:val="18"/>
                <w:szCs w:val="18"/>
              </w:rPr>
            </w:pPr>
            <w:r w:rsidRPr="00CD77F6">
              <w:rPr>
                <w:sz w:val="18"/>
                <w:szCs w:val="18"/>
              </w:rPr>
              <w:t>ENGL 112L Intro to Literature</w:t>
            </w:r>
          </w:p>
        </w:tc>
        <w:tc>
          <w:tcPr>
            <w:tcW w:w="703" w:type="dxa"/>
            <w:tcBorders>
              <w:left w:val="single" w:sz="12" w:space="0" w:color="000000" w:themeColor="text1"/>
              <w:right w:val="single" w:sz="36" w:space="0" w:color="595959" w:themeColor="text1" w:themeTint="A6"/>
            </w:tcBorders>
            <w:vAlign w:val="center"/>
          </w:tcPr>
          <w:p w14:paraId="74D07ACB" w14:textId="67A4E705"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36E26BB3" w14:textId="4AC60BA2" w:rsidR="00003984" w:rsidRDefault="00003984" w:rsidP="00003984">
            <w:r w:rsidRPr="19CB7FA4">
              <w:rPr>
                <w:rFonts w:ascii="Calibri" w:eastAsia="Calibri" w:hAnsi="Calibri" w:cs="Calibri"/>
                <w:sz w:val="18"/>
                <w:szCs w:val="18"/>
              </w:rPr>
              <w:t xml:space="preserve">HMSV 491 Family Guidance </w:t>
            </w:r>
          </w:p>
        </w:tc>
        <w:tc>
          <w:tcPr>
            <w:tcW w:w="809" w:type="dxa"/>
            <w:tcBorders>
              <w:right w:val="single" w:sz="12" w:space="0" w:color="auto"/>
            </w:tcBorders>
            <w:vAlign w:val="center"/>
          </w:tcPr>
          <w:p w14:paraId="21EFA12F" w14:textId="2AB91F3E" w:rsidR="00003984" w:rsidRDefault="00003984" w:rsidP="0000398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406A0249" w14:textId="1AF05BC0" w:rsidR="00003984" w:rsidRDefault="00003984" w:rsidP="00003984">
            <w:pPr>
              <w:jc w:val="center"/>
            </w:pPr>
            <w:r w:rsidRPr="19CB7FA4">
              <w:rPr>
                <w:rFonts w:ascii="Calibri" w:eastAsia="Calibri" w:hAnsi="Calibri" w:cs="Calibri"/>
                <w:sz w:val="18"/>
                <w:szCs w:val="18"/>
              </w:rPr>
              <w:t xml:space="preserve"> </w:t>
            </w:r>
          </w:p>
        </w:tc>
      </w:tr>
      <w:tr w:rsidR="00003984" w14:paraId="6CBBE458" w14:textId="77777777" w:rsidTr="085243E8">
        <w:trPr>
          <w:trHeight w:val="350"/>
          <w:jc w:val="center"/>
        </w:trPr>
        <w:tc>
          <w:tcPr>
            <w:tcW w:w="3182" w:type="dxa"/>
            <w:vAlign w:val="center"/>
          </w:tcPr>
          <w:p w14:paraId="16F91E15" w14:textId="7D765585" w:rsidR="00003984" w:rsidRPr="00CD77F6" w:rsidRDefault="00003984" w:rsidP="00003984">
            <w:pPr>
              <w:rPr>
                <w:sz w:val="18"/>
                <w:szCs w:val="18"/>
              </w:rPr>
            </w:pPr>
            <w:r w:rsidRPr="00CD77F6">
              <w:rPr>
                <w:sz w:val="18"/>
                <w:szCs w:val="18"/>
              </w:rPr>
              <w:t>HIS History Elective</w:t>
            </w:r>
            <w:r>
              <w:rPr>
                <w:sz w:val="18"/>
                <w:szCs w:val="18"/>
              </w:rPr>
              <w:t xml:space="preserve"> 1</w:t>
            </w:r>
            <w:r w:rsidRPr="00CD77F6">
              <w:rPr>
                <w:sz w:val="18"/>
                <w:szCs w:val="18"/>
              </w:rPr>
              <w:t>: HIS 101, HIS 110 or HIS 151</w:t>
            </w:r>
          </w:p>
        </w:tc>
        <w:tc>
          <w:tcPr>
            <w:tcW w:w="797" w:type="dxa"/>
            <w:tcBorders>
              <w:right w:val="single" w:sz="12" w:space="0" w:color="auto"/>
            </w:tcBorders>
            <w:vAlign w:val="center"/>
          </w:tcPr>
          <w:p w14:paraId="6E03D402" w14:textId="3D0A1A47"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23E93C67" w14:textId="1C2FACB1" w:rsidR="00003984" w:rsidRPr="00CD77F6" w:rsidRDefault="00003984" w:rsidP="00003984">
            <w:pPr>
              <w:rPr>
                <w:sz w:val="18"/>
                <w:szCs w:val="18"/>
              </w:rPr>
            </w:pPr>
            <w:r w:rsidRPr="00CD77F6">
              <w:rPr>
                <w:sz w:val="18"/>
                <w:szCs w:val="18"/>
              </w:rPr>
              <w:t>HIST 104H Interpreting the Past, HIST 1ELE History Elective, or INTP 1REQ History Requirement</w:t>
            </w:r>
          </w:p>
        </w:tc>
        <w:tc>
          <w:tcPr>
            <w:tcW w:w="703" w:type="dxa"/>
            <w:tcBorders>
              <w:left w:val="single" w:sz="12" w:space="0" w:color="000000" w:themeColor="text1"/>
              <w:right w:val="single" w:sz="36" w:space="0" w:color="595959" w:themeColor="text1" w:themeTint="A6"/>
            </w:tcBorders>
            <w:vAlign w:val="center"/>
          </w:tcPr>
          <w:p w14:paraId="45BEEFA5" w14:textId="1FE193E7" w:rsidR="00003984" w:rsidRPr="00CD77F6" w:rsidRDefault="00003984" w:rsidP="00003984">
            <w:pPr>
              <w:jc w:val="center"/>
              <w:rPr>
                <w:sz w:val="18"/>
                <w:szCs w:val="18"/>
              </w:rPr>
            </w:pPr>
            <w:r>
              <w:rPr>
                <w:sz w:val="18"/>
                <w:szCs w:val="18"/>
              </w:rPr>
              <w:t>1,</w:t>
            </w:r>
            <w:r w:rsidRPr="19CB7FA4">
              <w:rPr>
                <w:sz w:val="18"/>
                <w:szCs w:val="18"/>
              </w:rPr>
              <w:t>2</w:t>
            </w:r>
          </w:p>
        </w:tc>
        <w:tc>
          <w:tcPr>
            <w:tcW w:w="4324" w:type="dxa"/>
            <w:tcBorders>
              <w:left w:val="single" w:sz="36" w:space="0" w:color="595959" w:themeColor="text1" w:themeTint="A6"/>
            </w:tcBorders>
            <w:vAlign w:val="center"/>
          </w:tcPr>
          <w:p w14:paraId="4A7D80BA" w14:textId="11FCA081" w:rsidR="00003984" w:rsidRDefault="00003984" w:rsidP="00003984">
            <w:r w:rsidRPr="19CB7FA4">
              <w:rPr>
                <w:rFonts w:ascii="Calibri" w:eastAsia="Calibri" w:hAnsi="Calibri" w:cs="Calibri"/>
                <w:sz w:val="18"/>
                <w:szCs w:val="18"/>
              </w:rPr>
              <w:t xml:space="preserve">HMSV 447 Introduction to Substance Abuse or HMSV 448 Interventions and Advocacy with Children </w:t>
            </w:r>
          </w:p>
        </w:tc>
        <w:tc>
          <w:tcPr>
            <w:tcW w:w="809" w:type="dxa"/>
            <w:tcBorders>
              <w:right w:val="single" w:sz="12" w:space="0" w:color="auto"/>
            </w:tcBorders>
            <w:vAlign w:val="center"/>
          </w:tcPr>
          <w:p w14:paraId="18136CDB" w14:textId="23A640D8" w:rsidR="00003984" w:rsidRDefault="00003984" w:rsidP="00003984">
            <w:pPr>
              <w:jc w:val="cente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0F583E24" w14:textId="3C1258FD" w:rsidR="00003984" w:rsidRDefault="00003984" w:rsidP="00003984">
            <w:pPr>
              <w:jc w:val="center"/>
            </w:pPr>
            <w:r w:rsidRPr="19CB7FA4">
              <w:rPr>
                <w:rFonts w:ascii="Calibri" w:eastAsia="Calibri" w:hAnsi="Calibri" w:cs="Calibri"/>
                <w:sz w:val="18"/>
                <w:szCs w:val="18"/>
              </w:rPr>
              <w:t xml:space="preserve">5 </w:t>
            </w:r>
          </w:p>
        </w:tc>
      </w:tr>
      <w:tr w:rsidR="00003984" w14:paraId="52011D55" w14:textId="77777777" w:rsidTr="085243E8">
        <w:trPr>
          <w:trHeight w:val="377"/>
          <w:jc w:val="center"/>
        </w:trPr>
        <w:tc>
          <w:tcPr>
            <w:tcW w:w="3182" w:type="dxa"/>
            <w:vAlign w:val="center"/>
          </w:tcPr>
          <w:p w14:paraId="1FE0FF75" w14:textId="704297D4" w:rsidR="00003984" w:rsidRPr="00CD77F6" w:rsidRDefault="00003984" w:rsidP="00003984">
            <w:pPr>
              <w:rPr>
                <w:sz w:val="18"/>
                <w:szCs w:val="18"/>
              </w:rPr>
            </w:pPr>
            <w:r w:rsidRPr="00CD77F6">
              <w:rPr>
                <w:sz w:val="18"/>
                <w:szCs w:val="18"/>
              </w:rPr>
              <w:t>HLF Health &amp; Life Fitness Elective 1</w:t>
            </w:r>
          </w:p>
        </w:tc>
        <w:tc>
          <w:tcPr>
            <w:tcW w:w="797" w:type="dxa"/>
            <w:tcBorders>
              <w:right w:val="single" w:sz="12" w:space="0" w:color="auto"/>
            </w:tcBorders>
            <w:vAlign w:val="center"/>
          </w:tcPr>
          <w:p w14:paraId="15B4E9E2" w14:textId="4BDB34D1" w:rsidR="00003984" w:rsidRPr="00CD77F6" w:rsidRDefault="00003984" w:rsidP="00003984">
            <w:pPr>
              <w:jc w:val="center"/>
              <w:rPr>
                <w:sz w:val="18"/>
                <w:szCs w:val="18"/>
              </w:rPr>
            </w:pPr>
            <w:r w:rsidRPr="00CD77F6">
              <w:rPr>
                <w:sz w:val="18"/>
                <w:szCs w:val="18"/>
              </w:rPr>
              <w:t>1</w:t>
            </w:r>
          </w:p>
        </w:tc>
        <w:tc>
          <w:tcPr>
            <w:tcW w:w="3872" w:type="dxa"/>
            <w:tcBorders>
              <w:left w:val="single" w:sz="12" w:space="0" w:color="auto"/>
              <w:right w:val="single" w:sz="12" w:space="0" w:color="000000" w:themeColor="text1"/>
            </w:tcBorders>
            <w:vAlign w:val="center"/>
          </w:tcPr>
          <w:p w14:paraId="587D520A" w14:textId="5A6563C9" w:rsidR="00003984" w:rsidRPr="00CD77F6" w:rsidRDefault="00003984" w:rsidP="00003984">
            <w:pPr>
              <w:rPr>
                <w:sz w:val="18"/>
                <w:szCs w:val="18"/>
              </w:rPr>
            </w:pPr>
            <w:r w:rsidRPr="00CD77F6">
              <w:rPr>
                <w:sz w:val="18"/>
                <w:szCs w:val="18"/>
              </w:rPr>
              <w:t>HLTH 1ELE or PE 1ELE Health and Physical Education Elective</w:t>
            </w:r>
          </w:p>
        </w:tc>
        <w:tc>
          <w:tcPr>
            <w:tcW w:w="703" w:type="dxa"/>
            <w:tcBorders>
              <w:left w:val="single" w:sz="12" w:space="0" w:color="000000" w:themeColor="text1"/>
              <w:right w:val="single" w:sz="36" w:space="0" w:color="595959" w:themeColor="text1" w:themeTint="A6"/>
            </w:tcBorders>
            <w:vAlign w:val="center"/>
          </w:tcPr>
          <w:p w14:paraId="5AC11E0A" w14:textId="0582CAD6"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3DAA440B" w14:textId="26ECB66E" w:rsidR="00003984" w:rsidRPr="00CD77F6" w:rsidRDefault="00003984" w:rsidP="00003984">
            <w:pPr>
              <w:rPr>
                <w:sz w:val="18"/>
                <w:szCs w:val="18"/>
              </w:rPr>
            </w:pPr>
            <w:r w:rsidRPr="19CB7FA4">
              <w:rPr>
                <w:rFonts w:ascii="Calibri" w:eastAsia="Calibri" w:hAnsi="Calibri" w:cs="Calibri"/>
                <w:sz w:val="18"/>
                <w:szCs w:val="18"/>
              </w:rPr>
              <w:t xml:space="preserve">HMSV 452 Substance Abuse Treatment/Research or HMSV 494 Entrepreneurship/Non-Profit Fundraising </w:t>
            </w:r>
          </w:p>
        </w:tc>
        <w:tc>
          <w:tcPr>
            <w:tcW w:w="809" w:type="dxa"/>
            <w:tcBorders>
              <w:right w:val="single" w:sz="12" w:space="0" w:color="auto"/>
            </w:tcBorders>
            <w:vAlign w:val="center"/>
          </w:tcPr>
          <w:p w14:paraId="48012EBD" w14:textId="621F6F9A" w:rsidR="00003984" w:rsidRPr="00CD77F6" w:rsidRDefault="00003984" w:rsidP="00003984">
            <w:pPr>
              <w:jc w:val="center"/>
              <w:rPr>
                <w:sz w:val="18"/>
                <w:szCs w:val="18"/>
              </w:rPr>
            </w:pPr>
            <w:r w:rsidRPr="19CB7FA4">
              <w:rPr>
                <w:rFonts w:ascii="Calibri" w:eastAsia="Calibri" w:hAnsi="Calibri" w:cs="Calibri"/>
                <w:sz w:val="18"/>
                <w:szCs w:val="18"/>
              </w:rPr>
              <w:t xml:space="preserve">3 </w:t>
            </w:r>
          </w:p>
        </w:tc>
        <w:tc>
          <w:tcPr>
            <w:tcW w:w="800" w:type="dxa"/>
            <w:tcBorders>
              <w:left w:val="single" w:sz="12" w:space="0" w:color="auto"/>
            </w:tcBorders>
            <w:vAlign w:val="center"/>
          </w:tcPr>
          <w:p w14:paraId="706AF335" w14:textId="6B095862" w:rsidR="00003984" w:rsidRPr="00CD77F6" w:rsidRDefault="00003984" w:rsidP="009F4855">
            <w:pPr>
              <w:jc w:val="center"/>
              <w:rPr>
                <w:sz w:val="18"/>
                <w:szCs w:val="18"/>
              </w:rPr>
            </w:pPr>
            <w:r w:rsidRPr="19CB7FA4">
              <w:rPr>
                <w:rFonts w:ascii="Calibri" w:eastAsia="Calibri" w:hAnsi="Calibri" w:cs="Calibri"/>
                <w:sz w:val="18"/>
                <w:szCs w:val="18"/>
              </w:rPr>
              <w:t>5</w:t>
            </w:r>
          </w:p>
        </w:tc>
      </w:tr>
      <w:tr w:rsidR="00003984" w14:paraId="220B9B5A" w14:textId="77777777" w:rsidTr="085243E8">
        <w:trPr>
          <w:trHeight w:val="332"/>
          <w:jc w:val="center"/>
        </w:trPr>
        <w:tc>
          <w:tcPr>
            <w:tcW w:w="3182" w:type="dxa"/>
            <w:vAlign w:val="center"/>
          </w:tcPr>
          <w:p w14:paraId="53FB1515" w14:textId="67E33F4C" w:rsidR="00003984" w:rsidRPr="00CD77F6" w:rsidRDefault="00003984" w:rsidP="00003984">
            <w:pPr>
              <w:rPr>
                <w:sz w:val="18"/>
                <w:szCs w:val="18"/>
              </w:rPr>
            </w:pPr>
            <w:r w:rsidRPr="00CD77F6">
              <w:rPr>
                <w:sz w:val="18"/>
                <w:szCs w:val="18"/>
              </w:rPr>
              <w:t>PSY 101 Intro to Psychology</w:t>
            </w:r>
          </w:p>
        </w:tc>
        <w:tc>
          <w:tcPr>
            <w:tcW w:w="797" w:type="dxa"/>
            <w:tcBorders>
              <w:right w:val="single" w:sz="12" w:space="0" w:color="auto"/>
            </w:tcBorders>
            <w:vAlign w:val="center"/>
          </w:tcPr>
          <w:p w14:paraId="6264B393" w14:textId="74DB3288"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4C49EC49" w14:textId="6FC8D5F6" w:rsidR="00003984" w:rsidRPr="00CD77F6" w:rsidRDefault="00003984" w:rsidP="00003984">
            <w:pPr>
              <w:rPr>
                <w:sz w:val="18"/>
                <w:szCs w:val="18"/>
              </w:rPr>
            </w:pPr>
            <w:r w:rsidRPr="00CD77F6">
              <w:rPr>
                <w:sz w:val="18"/>
                <w:szCs w:val="18"/>
              </w:rPr>
              <w:t>PSYC 201S Intro to Psychology</w:t>
            </w:r>
          </w:p>
        </w:tc>
        <w:tc>
          <w:tcPr>
            <w:tcW w:w="703" w:type="dxa"/>
            <w:tcBorders>
              <w:left w:val="single" w:sz="12" w:space="0" w:color="000000" w:themeColor="text1"/>
              <w:right w:val="single" w:sz="36" w:space="0" w:color="595959" w:themeColor="text1" w:themeTint="A6"/>
            </w:tcBorders>
            <w:vAlign w:val="center"/>
          </w:tcPr>
          <w:p w14:paraId="4AFA9D36" w14:textId="77777777"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0B6E01A7" w14:textId="6090A7F4" w:rsidR="00003984" w:rsidRPr="00CD77F6" w:rsidRDefault="00003984" w:rsidP="00003984">
            <w:pPr>
              <w:rPr>
                <w:sz w:val="18"/>
                <w:szCs w:val="18"/>
              </w:rPr>
            </w:pPr>
            <w:r w:rsidRPr="19CB7FA4">
              <w:rPr>
                <w:rFonts w:ascii="Calibri" w:eastAsia="Calibri" w:hAnsi="Calibri" w:cs="Calibri"/>
                <w:sz w:val="18"/>
                <w:szCs w:val="18"/>
              </w:rPr>
              <w:t xml:space="preserve">HMSV 468 Internship in Human Services </w:t>
            </w:r>
          </w:p>
        </w:tc>
        <w:tc>
          <w:tcPr>
            <w:tcW w:w="809" w:type="dxa"/>
            <w:tcBorders>
              <w:right w:val="single" w:sz="12" w:space="0" w:color="auto"/>
            </w:tcBorders>
            <w:vAlign w:val="center"/>
          </w:tcPr>
          <w:p w14:paraId="16421FC3" w14:textId="28881B53" w:rsidR="00003984" w:rsidRPr="00CD77F6" w:rsidRDefault="00003984" w:rsidP="00003984">
            <w:pPr>
              <w:jc w:val="center"/>
              <w:rPr>
                <w:sz w:val="18"/>
                <w:szCs w:val="18"/>
              </w:rPr>
            </w:pPr>
            <w:r w:rsidRPr="19CB7FA4">
              <w:rPr>
                <w:rFonts w:ascii="Calibri" w:eastAsia="Calibri" w:hAnsi="Calibri" w:cs="Calibri"/>
                <w:sz w:val="18"/>
                <w:szCs w:val="18"/>
              </w:rPr>
              <w:t>12</w:t>
            </w:r>
          </w:p>
        </w:tc>
        <w:tc>
          <w:tcPr>
            <w:tcW w:w="800" w:type="dxa"/>
            <w:tcBorders>
              <w:left w:val="single" w:sz="12" w:space="0" w:color="auto"/>
            </w:tcBorders>
            <w:vAlign w:val="center"/>
          </w:tcPr>
          <w:p w14:paraId="01C9493F" w14:textId="088D1746" w:rsidR="00003984" w:rsidRPr="00CD77F6" w:rsidRDefault="00003984" w:rsidP="009F4855">
            <w:pPr>
              <w:rPr>
                <w:sz w:val="18"/>
                <w:szCs w:val="18"/>
              </w:rPr>
            </w:pPr>
            <w:r w:rsidRPr="19CB7FA4">
              <w:rPr>
                <w:rFonts w:ascii="Calibri" w:eastAsia="Calibri" w:hAnsi="Calibri" w:cs="Calibri"/>
                <w:sz w:val="18"/>
                <w:szCs w:val="18"/>
              </w:rPr>
              <w:t xml:space="preserve">      6</w:t>
            </w:r>
          </w:p>
        </w:tc>
      </w:tr>
      <w:tr w:rsidR="00003984" w14:paraId="085F4818" w14:textId="77777777" w:rsidTr="085243E8">
        <w:trPr>
          <w:trHeight w:val="332"/>
          <w:jc w:val="center"/>
        </w:trPr>
        <w:tc>
          <w:tcPr>
            <w:tcW w:w="3182" w:type="dxa"/>
            <w:vAlign w:val="center"/>
          </w:tcPr>
          <w:p w14:paraId="612B5AAE" w14:textId="6941EFE3" w:rsidR="00003984" w:rsidRPr="00CD77F6" w:rsidRDefault="00003984" w:rsidP="00003984">
            <w:pPr>
              <w:rPr>
                <w:sz w:val="18"/>
                <w:szCs w:val="18"/>
              </w:rPr>
            </w:pPr>
            <w:r w:rsidRPr="00CD77F6">
              <w:rPr>
                <w:sz w:val="18"/>
                <w:szCs w:val="18"/>
              </w:rPr>
              <w:t>HLF Health &amp; Life Fitness Elective 2</w:t>
            </w:r>
          </w:p>
        </w:tc>
        <w:tc>
          <w:tcPr>
            <w:tcW w:w="797" w:type="dxa"/>
            <w:tcBorders>
              <w:right w:val="single" w:sz="12" w:space="0" w:color="auto"/>
            </w:tcBorders>
            <w:vAlign w:val="center"/>
          </w:tcPr>
          <w:p w14:paraId="57429DED" w14:textId="4ACB507A" w:rsidR="00003984" w:rsidRPr="00CD77F6" w:rsidRDefault="00003984" w:rsidP="00003984">
            <w:pPr>
              <w:jc w:val="center"/>
              <w:rPr>
                <w:sz w:val="18"/>
                <w:szCs w:val="18"/>
              </w:rPr>
            </w:pPr>
            <w:r w:rsidRPr="00CD77F6">
              <w:rPr>
                <w:sz w:val="18"/>
                <w:szCs w:val="18"/>
              </w:rPr>
              <w:t>1</w:t>
            </w:r>
          </w:p>
        </w:tc>
        <w:tc>
          <w:tcPr>
            <w:tcW w:w="3872" w:type="dxa"/>
            <w:tcBorders>
              <w:left w:val="single" w:sz="12" w:space="0" w:color="auto"/>
              <w:right w:val="single" w:sz="12" w:space="0" w:color="000000" w:themeColor="text1"/>
            </w:tcBorders>
            <w:vAlign w:val="center"/>
          </w:tcPr>
          <w:p w14:paraId="31B16956" w14:textId="6A84EF5B" w:rsidR="00003984" w:rsidRPr="00CD77F6" w:rsidRDefault="00003984" w:rsidP="00003984">
            <w:pPr>
              <w:rPr>
                <w:sz w:val="18"/>
                <w:szCs w:val="18"/>
              </w:rPr>
            </w:pPr>
            <w:r w:rsidRPr="00CD77F6">
              <w:rPr>
                <w:sz w:val="18"/>
                <w:szCs w:val="18"/>
              </w:rPr>
              <w:t>HLTH 1ELE or PE 1ELE Health and Physical Education Elective</w:t>
            </w:r>
          </w:p>
        </w:tc>
        <w:tc>
          <w:tcPr>
            <w:tcW w:w="703" w:type="dxa"/>
            <w:tcBorders>
              <w:left w:val="single" w:sz="12" w:space="0" w:color="000000" w:themeColor="text1"/>
              <w:right w:val="single" w:sz="36" w:space="0" w:color="595959" w:themeColor="text1" w:themeTint="A6"/>
            </w:tcBorders>
            <w:vAlign w:val="center"/>
          </w:tcPr>
          <w:p w14:paraId="7E22D2B8" w14:textId="77777777"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18FACBD1" w14:textId="1BEC39D1" w:rsidR="00003984" w:rsidRPr="00CD77F6" w:rsidRDefault="00003984" w:rsidP="00003984">
            <w:pPr>
              <w:rPr>
                <w:sz w:val="18"/>
                <w:szCs w:val="18"/>
              </w:rPr>
            </w:pPr>
          </w:p>
        </w:tc>
        <w:tc>
          <w:tcPr>
            <w:tcW w:w="809" w:type="dxa"/>
            <w:tcBorders>
              <w:right w:val="single" w:sz="12" w:space="0" w:color="auto"/>
            </w:tcBorders>
            <w:vAlign w:val="center"/>
          </w:tcPr>
          <w:p w14:paraId="6869C4D9" w14:textId="77777777" w:rsidR="00003984" w:rsidRPr="00CD77F6" w:rsidRDefault="00003984" w:rsidP="00003984">
            <w:pPr>
              <w:jc w:val="center"/>
              <w:rPr>
                <w:sz w:val="18"/>
                <w:szCs w:val="18"/>
              </w:rPr>
            </w:pPr>
          </w:p>
        </w:tc>
        <w:tc>
          <w:tcPr>
            <w:tcW w:w="800" w:type="dxa"/>
            <w:tcBorders>
              <w:left w:val="single" w:sz="12" w:space="0" w:color="auto"/>
            </w:tcBorders>
            <w:vAlign w:val="center"/>
          </w:tcPr>
          <w:p w14:paraId="3CB1B450" w14:textId="77777777" w:rsidR="00003984" w:rsidRPr="00CD77F6" w:rsidRDefault="00003984" w:rsidP="00003984">
            <w:pPr>
              <w:jc w:val="center"/>
              <w:rPr>
                <w:sz w:val="18"/>
                <w:szCs w:val="18"/>
              </w:rPr>
            </w:pPr>
          </w:p>
        </w:tc>
      </w:tr>
      <w:tr w:rsidR="00003984" w14:paraId="3C150EAE" w14:textId="77777777" w:rsidTr="085243E8">
        <w:trPr>
          <w:trHeight w:val="332"/>
          <w:jc w:val="center"/>
        </w:trPr>
        <w:tc>
          <w:tcPr>
            <w:tcW w:w="3182" w:type="dxa"/>
            <w:vAlign w:val="center"/>
          </w:tcPr>
          <w:p w14:paraId="3ECECB1F" w14:textId="2B863EB7" w:rsidR="00003984" w:rsidRPr="00CD77F6" w:rsidRDefault="00003984" w:rsidP="00003984">
            <w:pPr>
              <w:rPr>
                <w:sz w:val="18"/>
                <w:szCs w:val="18"/>
              </w:rPr>
            </w:pPr>
            <w:r w:rsidRPr="00CD77F6">
              <w:rPr>
                <w:sz w:val="18"/>
                <w:szCs w:val="18"/>
              </w:rPr>
              <w:t>HIS History Elective</w:t>
            </w:r>
            <w:r>
              <w:rPr>
                <w:sz w:val="18"/>
                <w:szCs w:val="18"/>
              </w:rPr>
              <w:t xml:space="preserve"> 2</w:t>
            </w:r>
            <w:r w:rsidRPr="00CD77F6">
              <w:rPr>
                <w:sz w:val="18"/>
                <w:szCs w:val="18"/>
              </w:rPr>
              <w:t>: HIS 102, HIS 111, or HIS 152</w:t>
            </w:r>
          </w:p>
        </w:tc>
        <w:tc>
          <w:tcPr>
            <w:tcW w:w="797" w:type="dxa"/>
            <w:tcBorders>
              <w:right w:val="single" w:sz="12" w:space="0" w:color="auto"/>
            </w:tcBorders>
            <w:vAlign w:val="center"/>
          </w:tcPr>
          <w:p w14:paraId="1E534B97" w14:textId="786B0A06"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7C87A5D6" w14:textId="1E7E79A3" w:rsidR="00003984" w:rsidRPr="00CD77F6" w:rsidRDefault="00003984" w:rsidP="00003984">
            <w:pPr>
              <w:rPr>
                <w:sz w:val="18"/>
                <w:szCs w:val="18"/>
              </w:rPr>
            </w:pPr>
            <w:r w:rsidRPr="00CD77F6">
              <w:rPr>
                <w:sz w:val="18"/>
                <w:szCs w:val="18"/>
              </w:rPr>
              <w:t>HIST 104H Interpreting the American Past, HIST 1ELE, or HIST 100H World’s Past Since 1500</w:t>
            </w:r>
          </w:p>
        </w:tc>
        <w:tc>
          <w:tcPr>
            <w:tcW w:w="703" w:type="dxa"/>
            <w:tcBorders>
              <w:left w:val="single" w:sz="12" w:space="0" w:color="000000" w:themeColor="text1"/>
              <w:right w:val="single" w:sz="36" w:space="0" w:color="595959" w:themeColor="text1" w:themeTint="A6"/>
            </w:tcBorders>
            <w:vAlign w:val="center"/>
          </w:tcPr>
          <w:p w14:paraId="7AF1F59B" w14:textId="451A5122" w:rsidR="00003984" w:rsidRPr="00CD77F6" w:rsidRDefault="00003984" w:rsidP="00003984">
            <w:pPr>
              <w:jc w:val="center"/>
              <w:rPr>
                <w:sz w:val="18"/>
                <w:szCs w:val="18"/>
              </w:rPr>
            </w:pPr>
            <w:r>
              <w:rPr>
                <w:sz w:val="18"/>
                <w:szCs w:val="18"/>
              </w:rPr>
              <w:t>1,</w:t>
            </w:r>
            <w:r w:rsidRPr="19CB7FA4">
              <w:rPr>
                <w:sz w:val="18"/>
                <w:szCs w:val="18"/>
              </w:rPr>
              <w:t>2</w:t>
            </w:r>
          </w:p>
        </w:tc>
        <w:tc>
          <w:tcPr>
            <w:tcW w:w="4324" w:type="dxa"/>
            <w:tcBorders>
              <w:left w:val="single" w:sz="36" w:space="0" w:color="595959" w:themeColor="text1" w:themeTint="A6"/>
            </w:tcBorders>
            <w:vAlign w:val="center"/>
          </w:tcPr>
          <w:p w14:paraId="2F6826AF" w14:textId="77777777" w:rsidR="00003984" w:rsidRPr="00CD77F6" w:rsidRDefault="00003984" w:rsidP="00003984">
            <w:pPr>
              <w:rPr>
                <w:sz w:val="18"/>
                <w:szCs w:val="18"/>
              </w:rPr>
            </w:pPr>
          </w:p>
        </w:tc>
        <w:tc>
          <w:tcPr>
            <w:tcW w:w="809" w:type="dxa"/>
            <w:tcBorders>
              <w:right w:val="single" w:sz="12" w:space="0" w:color="auto"/>
            </w:tcBorders>
            <w:vAlign w:val="center"/>
          </w:tcPr>
          <w:p w14:paraId="49A0C64A" w14:textId="77777777" w:rsidR="00003984" w:rsidRPr="00CD77F6" w:rsidRDefault="00003984" w:rsidP="00003984">
            <w:pPr>
              <w:jc w:val="center"/>
              <w:rPr>
                <w:sz w:val="18"/>
                <w:szCs w:val="18"/>
              </w:rPr>
            </w:pPr>
          </w:p>
        </w:tc>
        <w:tc>
          <w:tcPr>
            <w:tcW w:w="800" w:type="dxa"/>
            <w:tcBorders>
              <w:left w:val="single" w:sz="12" w:space="0" w:color="auto"/>
            </w:tcBorders>
            <w:vAlign w:val="center"/>
          </w:tcPr>
          <w:p w14:paraId="37E3DFFF" w14:textId="77777777" w:rsidR="00003984" w:rsidRPr="00CD77F6" w:rsidRDefault="00003984" w:rsidP="00003984">
            <w:pPr>
              <w:jc w:val="center"/>
              <w:rPr>
                <w:sz w:val="18"/>
                <w:szCs w:val="18"/>
              </w:rPr>
            </w:pPr>
          </w:p>
        </w:tc>
      </w:tr>
      <w:tr w:rsidR="00003984" w14:paraId="339F8946" w14:textId="77777777" w:rsidTr="085243E8">
        <w:trPr>
          <w:trHeight w:val="332"/>
          <w:jc w:val="center"/>
        </w:trPr>
        <w:tc>
          <w:tcPr>
            <w:tcW w:w="3182" w:type="dxa"/>
            <w:vAlign w:val="center"/>
          </w:tcPr>
          <w:p w14:paraId="7737D14A" w14:textId="646D8539" w:rsidR="00003984" w:rsidRPr="00CD77F6" w:rsidRDefault="00003984" w:rsidP="00003984">
            <w:pPr>
              <w:rPr>
                <w:sz w:val="18"/>
                <w:szCs w:val="18"/>
              </w:rPr>
            </w:pPr>
            <w:r w:rsidRPr="00CD77F6">
              <w:rPr>
                <w:sz w:val="18"/>
                <w:szCs w:val="18"/>
              </w:rPr>
              <w:t>BIO 102 Principles of Biology</w:t>
            </w:r>
          </w:p>
        </w:tc>
        <w:tc>
          <w:tcPr>
            <w:tcW w:w="797" w:type="dxa"/>
            <w:tcBorders>
              <w:right w:val="single" w:sz="12" w:space="0" w:color="auto"/>
            </w:tcBorders>
            <w:vAlign w:val="center"/>
          </w:tcPr>
          <w:p w14:paraId="33650031" w14:textId="5FA3BB42" w:rsidR="00003984" w:rsidRPr="00CD77F6" w:rsidRDefault="00003984" w:rsidP="00003984">
            <w:pPr>
              <w:jc w:val="center"/>
              <w:rPr>
                <w:sz w:val="18"/>
                <w:szCs w:val="18"/>
              </w:rPr>
            </w:pPr>
            <w:r w:rsidRPr="00CD77F6">
              <w:rPr>
                <w:sz w:val="18"/>
                <w:szCs w:val="18"/>
              </w:rPr>
              <w:t>4</w:t>
            </w:r>
          </w:p>
        </w:tc>
        <w:tc>
          <w:tcPr>
            <w:tcW w:w="3872" w:type="dxa"/>
            <w:tcBorders>
              <w:left w:val="single" w:sz="12" w:space="0" w:color="auto"/>
              <w:right w:val="single" w:sz="12" w:space="0" w:color="000000" w:themeColor="text1"/>
            </w:tcBorders>
            <w:vAlign w:val="center"/>
          </w:tcPr>
          <w:p w14:paraId="44C51877" w14:textId="25DA86D0" w:rsidR="00003984" w:rsidRPr="00CD77F6" w:rsidRDefault="00003984" w:rsidP="00003984">
            <w:pPr>
              <w:rPr>
                <w:sz w:val="18"/>
                <w:szCs w:val="18"/>
              </w:rPr>
            </w:pPr>
            <w:r w:rsidRPr="00CD77F6">
              <w:rPr>
                <w:sz w:val="18"/>
                <w:szCs w:val="18"/>
              </w:rPr>
              <w:t>NS 1REQ Nature of Science Requirement</w:t>
            </w:r>
          </w:p>
        </w:tc>
        <w:tc>
          <w:tcPr>
            <w:tcW w:w="703" w:type="dxa"/>
            <w:tcBorders>
              <w:left w:val="single" w:sz="12" w:space="0" w:color="000000" w:themeColor="text1"/>
              <w:right w:val="single" w:sz="36" w:space="0" w:color="595959" w:themeColor="text1" w:themeTint="A6"/>
            </w:tcBorders>
            <w:vAlign w:val="center"/>
          </w:tcPr>
          <w:p w14:paraId="58485DB4" w14:textId="66434ABF"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6B3F9F60" w14:textId="77777777" w:rsidR="00003984" w:rsidRPr="00CD77F6" w:rsidRDefault="00003984" w:rsidP="00003984">
            <w:pPr>
              <w:rPr>
                <w:sz w:val="18"/>
                <w:szCs w:val="18"/>
              </w:rPr>
            </w:pPr>
          </w:p>
        </w:tc>
        <w:tc>
          <w:tcPr>
            <w:tcW w:w="809" w:type="dxa"/>
            <w:tcBorders>
              <w:right w:val="single" w:sz="12" w:space="0" w:color="auto"/>
            </w:tcBorders>
            <w:vAlign w:val="center"/>
          </w:tcPr>
          <w:p w14:paraId="02D20FAE" w14:textId="77777777" w:rsidR="00003984" w:rsidRPr="00CD77F6" w:rsidRDefault="00003984" w:rsidP="00003984">
            <w:pPr>
              <w:jc w:val="center"/>
              <w:rPr>
                <w:sz w:val="18"/>
                <w:szCs w:val="18"/>
              </w:rPr>
            </w:pPr>
          </w:p>
        </w:tc>
        <w:tc>
          <w:tcPr>
            <w:tcW w:w="800" w:type="dxa"/>
            <w:tcBorders>
              <w:left w:val="single" w:sz="12" w:space="0" w:color="auto"/>
            </w:tcBorders>
            <w:vAlign w:val="center"/>
          </w:tcPr>
          <w:p w14:paraId="4FB0259B" w14:textId="77777777" w:rsidR="00003984" w:rsidRPr="00CD77F6" w:rsidRDefault="00003984" w:rsidP="00003984">
            <w:pPr>
              <w:jc w:val="center"/>
              <w:rPr>
                <w:sz w:val="18"/>
                <w:szCs w:val="18"/>
              </w:rPr>
            </w:pPr>
          </w:p>
        </w:tc>
      </w:tr>
      <w:tr w:rsidR="00003984" w14:paraId="0148A2D3" w14:textId="77777777" w:rsidTr="085243E8">
        <w:trPr>
          <w:trHeight w:val="332"/>
          <w:jc w:val="center"/>
        </w:trPr>
        <w:tc>
          <w:tcPr>
            <w:tcW w:w="3182" w:type="dxa"/>
            <w:vAlign w:val="center"/>
          </w:tcPr>
          <w:p w14:paraId="32410E47" w14:textId="589CDAEF" w:rsidR="00003984" w:rsidRPr="00CD77F6" w:rsidRDefault="00003984" w:rsidP="00003984">
            <w:pPr>
              <w:rPr>
                <w:sz w:val="18"/>
                <w:szCs w:val="18"/>
              </w:rPr>
            </w:pPr>
            <w:r w:rsidRPr="00CD77F6">
              <w:rPr>
                <w:sz w:val="18"/>
                <w:szCs w:val="18"/>
              </w:rPr>
              <w:t>PHI 101 Intro to Philosophy</w:t>
            </w:r>
          </w:p>
        </w:tc>
        <w:tc>
          <w:tcPr>
            <w:tcW w:w="797" w:type="dxa"/>
            <w:tcBorders>
              <w:right w:val="single" w:sz="12" w:space="0" w:color="auto"/>
            </w:tcBorders>
            <w:vAlign w:val="center"/>
          </w:tcPr>
          <w:p w14:paraId="04CD9B47" w14:textId="6AE543E8"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5ECAB255" w14:textId="1813272A" w:rsidR="00003984" w:rsidRPr="00CD77F6" w:rsidRDefault="00003984" w:rsidP="00003984">
            <w:pPr>
              <w:rPr>
                <w:sz w:val="18"/>
                <w:szCs w:val="18"/>
              </w:rPr>
            </w:pPr>
            <w:r w:rsidRPr="00CD77F6">
              <w:rPr>
                <w:sz w:val="18"/>
                <w:szCs w:val="18"/>
              </w:rPr>
              <w:t>PHIL 110P Intro to Philosophy</w:t>
            </w:r>
          </w:p>
        </w:tc>
        <w:tc>
          <w:tcPr>
            <w:tcW w:w="703" w:type="dxa"/>
            <w:tcBorders>
              <w:left w:val="single" w:sz="12" w:space="0" w:color="000000" w:themeColor="text1"/>
              <w:right w:val="single" w:sz="36" w:space="0" w:color="595959" w:themeColor="text1" w:themeTint="A6"/>
            </w:tcBorders>
            <w:vAlign w:val="center"/>
          </w:tcPr>
          <w:p w14:paraId="212841EB" w14:textId="77777777"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2075A273" w14:textId="77777777" w:rsidR="00003984" w:rsidRPr="00CD77F6" w:rsidRDefault="00003984" w:rsidP="00003984">
            <w:pPr>
              <w:rPr>
                <w:sz w:val="18"/>
                <w:szCs w:val="18"/>
              </w:rPr>
            </w:pPr>
          </w:p>
        </w:tc>
        <w:tc>
          <w:tcPr>
            <w:tcW w:w="809" w:type="dxa"/>
            <w:tcBorders>
              <w:right w:val="single" w:sz="12" w:space="0" w:color="auto"/>
            </w:tcBorders>
            <w:vAlign w:val="center"/>
          </w:tcPr>
          <w:p w14:paraId="5BE5D398" w14:textId="77777777" w:rsidR="00003984" w:rsidRPr="00CD77F6" w:rsidRDefault="00003984" w:rsidP="00003984">
            <w:pPr>
              <w:jc w:val="center"/>
              <w:rPr>
                <w:sz w:val="18"/>
                <w:szCs w:val="18"/>
              </w:rPr>
            </w:pPr>
          </w:p>
        </w:tc>
        <w:tc>
          <w:tcPr>
            <w:tcW w:w="800" w:type="dxa"/>
            <w:tcBorders>
              <w:left w:val="single" w:sz="12" w:space="0" w:color="auto"/>
            </w:tcBorders>
            <w:vAlign w:val="center"/>
          </w:tcPr>
          <w:p w14:paraId="1AF34271" w14:textId="77777777" w:rsidR="00003984" w:rsidRPr="00CD77F6" w:rsidRDefault="00003984" w:rsidP="00003984">
            <w:pPr>
              <w:jc w:val="center"/>
              <w:rPr>
                <w:sz w:val="18"/>
                <w:szCs w:val="18"/>
              </w:rPr>
            </w:pPr>
          </w:p>
        </w:tc>
      </w:tr>
      <w:tr w:rsidR="00003984" w14:paraId="44D721B9" w14:textId="77777777" w:rsidTr="085243E8">
        <w:trPr>
          <w:trHeight w:val="332"/>
          <w:jc w:val="center"/>
        </w:trPr>
        <w:tc>
          <w:tcPr>
            <w:tcW w:w="3182" w:type="dxa"/>
            <w:vAlign w:val="center"/>
          </w:tcPr>
          <w:p w14:paraId="46C07D77" w14:textId="1487ED00" w:rsidR="00003984" w:rsidRPr="00CD77F6" w:rsidRDefault="00003984" w:rsidP="00003984">
            <w:pPr>
              <w:rPr>
                <w:sz w:val="18"/>
                <w:szCs w:val="18"/>
              </w:rPr>
            </w:pPr>
            <w:r w:rsidRPr="00CD77F6">
              <w:rPr>
                <w:sz w:val="18"/>
                <w:szCs w:val="18"/>
              </w:rPr>
              <w:t>HEA 102 First Aid &amp; Safety</w:t>
            </w:r>
          </w:p>
        </w:tc>
        <w:tc>
          <w:tcPr>
            <w:tcW w:w="797" w:type="dxa"/>
            <w:tcBorders>
              <w:right w:val="single" w:sz="12" w:space="0" w:color="auto"/>
            </w:tcBorders>
            <w:vAlign w:val="center"/>
          </w:tcPr>
          <w:p w14:paraId="619A0868" w14:textId="2C94A738" w:rsidR="00003984" w:rsidRPr="00CD77F6" w:rsidRDefault="00003984" w:rsidP="00003984">
            <w:pPr>
              <w:jc w:val="center"/>
              <w:rPr>
                <w:sz w:val="18"/>
                <w:szCs w:val="18"/>
              </w:rPr>
            </w:pPr>
            <w:r w:rsidRPr="00CD77F6">
              <w:rPr>
                <w:sz w:val="18"/>
                <w:szCs w:val="18"/>
              </w:rPr>
              <w:t>1</w:t>
            </w:r>
          </w:p>
        </w:tc>
        <w:tc>
          <w:tcPr>
            <w:tcW w:w="3872" w:type="dxa"/>
            <w:tcBorders>
              <w:left w:val="single" w:sz="12" w:space="0" w:color="auto"/>
              <w:right w:val="single" w:sz="12" w:space="0" w:color="000000" w:themeColor="text1"/>
            </w:tcBorders>
            <w:vAlign w:val="center"/>
          </w:tcPr>
          <w:p w14:paraId="6D41773D" w14:textId="17120360" w:rsidR="00003984" w:rsidRPr="00CD77F6" w:rsidRDefault="00003984" w:rsidP="00003984">
            <w:pPr>
              <w:rPr>
                <w:sz w:val="18"/>
                <w:szCs w:val="18"/>
              </w:rPr>
            </w:pPr>
            <w:r w:rsidRPr="00CD77F6">
              <w:rPr>
                <w:sz w:val="18"/>
                <w:szCs w:val="18"/>
              </w:rPr>
              <w:t>HPE 1ELE Health and Physical Education Elective</w:t>
            </w:r>
          </w:p>
        </w:tc>
        <w:tc>
          <w:tcPr>
            <w:tcW w:w="703" w:type="dxa"/>
            <w:tcBorders>
              <w:left w:val="single" w:sz="12" w:space="0" w:color="000000" w:themeColor="text1"/>
              <w:right w:val="single" w:sz="36" w:space="0" w:color="595959" w:themeColor="text1" w:themeTint="A6"/>
            </w:tcBorders>
            <w:vAlign w:val="center"/>
          </w:tcPr>
          <w:p w14:paraId="038849DD" w14:textId="77777777"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1E864993" w14:textId="77777777" w:rsidR="00003984" w:rsidRPr="00CD77F6" w:rsidRDefault="00003984" w:rsidP="00003984">
            <w:pPr>
              <w:rPr>
                <w:sz w:val="18"/>
                <w:szCs w:val="18"/>
              </w:rPr>
            </w:pPr>
          </w:p>
        </w:tc>
        <w:tc>
          <w:tcPr>
            <w:tcW w:w="809" w:type="dxa"/>
            <w:tcBorders>
              <w:right w:val="single" w:sz="12" w:space="0" w:color="auto"/>
            </w:tcBorders>
            <w:vAlign w:val="center"/>
          </w:tcPr>
          <w:p w14:paraId="20C15F46" w14:textId="77777777" w:rsidR="00003984" w:rsidRPr="00CD77F6" w:rsidRDefault="00003984" w:rsidP="00003984">
            <w:pPr>
              <w:jc w:val="center"/>
              <w:rPr>
                <w:sz w:val="18"/>
                <w:szCs w:val="18"/>
              </w:rPr>
            </w:pPr>
          </w:p>
        </w:tc>
        <w:tc>
          <w:tcPr>
            <w:tcW w:w="800" w:type="dxa"/>
            <w:tcBorders>
              <w:left w:val="single" w:sz="12" w:space="0" w:color="auto"/>
            </w:tcBorders>
            <w:vAlign w:val="center"/>
          </w:tcPr>
          <w:p w14:paraId="3570D639" w14:textId="77777777" w:rsidR="00003984" w:rsidRPr="00CD77F6" w:rsidRDefault="00003984" w:rsidP="00003984">
            <w:pPr>
              <w:jc w:val="center"/>
              <w:rPr>
                <w:sz w:val="18"/>
                <w:szCs w:val="18"/>
              </w:rPr>
            </w:pPr>
          </w:p>
        </w:tc>
      </w:tr>
      <w:tr w:rsidR="00003984" w14:paraId="678675D5" w14:textId="77777777" w:rsidTr="085243E8">
        <w:trPr>
          <w:trHeight w:val="332"/>
          <w:jc w:val="center"/>
        </w:trPr>
        <w:tc>
          <w:tcPr>
            <w:tcW w:w="3182" w:type="dxa"/>
            <w:vAlign w:val="center"/>
          </w:tcPr>
          <w:p w14:paraId="2FCCA188" w14:textId="3D9BDB3D" w:rsidR="00003984" w:rsidRPr="00CD77F6" w:rsidRDefault="00003984" w:rsidP="00003984">
            <w:pPr>
              <w:rPr>
                <w:sz w:val="18"/>
                <w:szCs w:val="18"/>
              </w:rPr>
            </w:pPr>
            <w:r w:rsidRPr="00CD77F6">
              <w:rPr>
                <w:sz w:val="18"/>
                <w:szCs w:val="18"/>
              </w:rPr>
              <w:t>PSY 204 Intro to Abnormal Psychology</w:t>
            </w:r>
          </w:p>
        </w:tc>
        <w:tc>
          <w:tcPr>
            <w:tcW w:w="797" w:type="dxa"/>
            <w:tcBorders>
              <w:right w:val="single" w:sz="12" w:space="0" w:color="auto"/>
            </w:tcBorders>
            <w:vAlign w:val="center"/>
          </w:tcPr>
          <w:p w14:paraId="585D98ED" w14:textId="2C88152D" w:rsidR="00003984" w:rsidRPr="00CD77F6" w:rsidRDefault="00003984" w:rsidP="00003984">
            <w:pPr>
              <w:jc w:val="center"/>
              <w:rPr>
                <w:sz w:val="18"/>
                <w:szCs w:val="18"/>
              </w:rPr>
            </w:pPr>
            <w:r w:rsidRPr="00CD77F6">
              <w:rPr>
                <w:sz w:val="18"/>
                <w:szCs w:val="18"/>
              </w:rPr>
              <w:t>3</w:t>
            </w:r>
          </w:p>
        </w:tc>
        <w:tc>
          <w:tcPr>
            <w:tcW w:w="3872" w:type="dxa"/>
            <w:tcBorders>
              <w:left w:val="single" w:sz="12" w:space="0" w:color="auto"/>
              <w:right w:val="single" w:sz="12" w:space="0" w:color="000000" w:themeColor="text1"/>
            </w:tcBorders>
            <w:vAlign w:val="center"/>
          </w:tcPr>
          <w:p w14:paraId="19C0909F" w14:textId="7596D62E" w:rsidR="00003984" w:rsidRPr="00CD77F6" w:rsidRDefault="00003984" w:rsidP="00003984">
            <w:pPr>
              <w:rPr>
                <w:sz w:val="18"/>
                <w:szCs w:val="18"/>
              </w:rPr>
            </w:pPr>
            <w:r w:rsidRPr="00CD77F6">
              <w:rPr>
                <w:sz w:val="18"/>
                <w:szCs w:val="18"/>
              </w:rPr>
              <w:t>PSYC 2ELE Psychology Elective</w:t>
            </w:r>
          </w:p>
        </w:tc>
        <w:tc>
          <w:tcPr>
            <w:tcW w:w="703" w:type="dxa"/>
            <w:tcBorders>
              <w:left w:val="single" w:sz="12" w:space="0" w:color="000000" w:themeColor="text1"/>
              <w:right w:val="single" w:sz="36" w:space="0" w:color="595959" w:themeColor="text1" w:themeTint="A6"/>
            </w:tcBorders>
            <w:vAlign w:val="center"/>
          </w:tcPr>
          <w:p w14:paraId="0B78D30C" w14:textId="77777777" w:rsidR="00003984" w:rsidRPr="00CD77F6" w:rsidRDefault="00003984" w:rsidP="00003984">
            <w:pPr>
              <w:jc w:val="center"/>
              <w:rPr>
                <w:sz w:val="18"/>
                <w:szCs w:val="18"/>
              </w:rPr>
            </w:pPr>
          </w:p>
        </w:tc>
        <w:tc>
          <w:tcPr>
            <w:tcW w:w="4324" w:type="dxa"/>
            <w:tcBorders>
              <w:left w:val="single" w:sz="36" w:space="0" w:color="595959" w:themeColor="text1" w:themeTint="A6"/>
            </w:tcBorders>
            <w:vAlign w:val="center"/>
          </w:tcPr>
          <w:p w14:paraId="35451813" w14:textId="77777777" w:rsidR="00003984" w:rsidRPr="00CD77F6" w:rsidRDefault="00003984" w:rsidP="00003984">
            <w:pPr>
              <w:rPr>
                <w:sz w:val="18"/>
                <w:szCs w:val="18"/>
              </w:rPr>
            </w:pPr>
          </w:p>
        </w:tc>
        <w:tc>
          <w:tcPr>
            <w:tcW w:w="809" w:type="dxa"/>
            <w:tcBorders>
              <w:right w:val="single" w:sz="12" w:space="0" w:color="auto"/>
            </w:tcBorders>
            <w:vAlign w:val="center"/>
          </w:tcPr>
          <w:p w14:paraId="36B96AE4" w14:textId="77777777" w:rsidR="00003984" w:rsidRPr="00CD77F6" w:rsidRDefault="00003984" w:rsidP="00003984">
            <w:pPr>
              <w:jc w:val="center"/>
              <w:rPr>
                <w:sz w:val="18"/>
                <w:szCs w:val="18"/>
              </w:rPr>
            </w:pPr>
          </w:p>
        </w:tc>
        <w:tc>
          <w:tcPr>
            <w:tcW w:w="800" w:type="dxa"/>
            <w:tcBorders>
              <w:left w:val="single" w:sz="12" w:space="0" w:color="auto"/>
            </w:tcBorders>
            <w:vAlign w:val="center"/>
          </w:tcPr>
          <w:p w14:paraId="02468C71" w14:textId="77777777" w:rsidR="00003984" w:rsidRPr="00CD77F6" w:rsidRDefault="00003984" w:rsidP="00003984">
            <w:pPr>
              <w:jc w:val="center"/>
              <w:rPr>
                <w:sz w:val="18"/>
                <w:szCs w:val="18"/>
              </w:rPr>
            </w:pPr>
          </w:p>
        </w:tc>
      </w:tr>
      <w:tr w:rsidR="00003984" w14:paraId="259EBFAE" w14:textId="77777777" w:rsidTr="085243E8">
        <w:trPr>
          <w:jc w:val="center"/>
        </w:trPr>
        <w:tc>
          <w:tcPr>
            <w:tcW w:w="8554" w:type="dxa"/>
            <w:gridSpan w:val="4"/>
            <w:tcBorders>
              <w:right w:val="single" w:sz="36" w:space="0" w:color="595959" w:themeColor="text1" w:themeTint="A6"/>
            </w:tcBorders>
            <w:shd w:val="clear" w:color="auto" w:fill="808080" w:themeFill="background1" w:themeFillShade="80"/>
          </w:tcPr>
          <w:p w14:paraId="3536F33E" w14:textId="0CD2BE70" w:rsidR="00003984" w:rsidRPr="00BF3792" w:rsidRDefault="00003984" w:rsidP="00003984">
            <w:pPr>
              <w:jc w:val="center"/>
              <w:rPr>
                <w:b/>
                <w:bCs/>
                <w:color w:val="FFFFFF" w:themeColor="background1"/>
              </w:rPr>
            </w:pPr>
            <w:r w:rsidRPr="00BF3792">
              <w:rPr>
                <w:b/>
                <w:bCs/>
                <w:color w:val="FFFFFF" w:themeColor="background1"/>
              </w:rPr>
              <w:t xml:space="preserve">CREDITS PRE-TRANSFER: </w:t>
            </w:r>
            <w:r>
              <w:rPr>
                <w:b/>
                <w:bCs/>
                <w:color w:val="FFFFFF" w:themeColor="background1"/>
              </w:rPr>
              <w:t>60</w:t>
            </w:r>
          </w:p>
        </w:tc>
        <w:tc>
          <w:tcPr>
            <w:tcW w:w="5933" w:type="dxa"/>
            <w:gridSpan w:val="3"/>
            <w:tcBorders>
              <w:top w:val="single" w:sz="12" w:space="0" w:color="auto"/>
              <w:left w:val="single" w:sz="36" w:space="0" w:color="595959" w:themeColor="text1" w:themeTint="A6"/>
            </w:tcBorders>
            <w:shd w:val="clear" w:color="auto" w:fill="808080" w:themeFill="background1" w:themeFillShade="80"/>
          </w:tcPr>
          <w:p w14:paraId="127ECD82" w14:textId="4B4DEF73" w:rsidR="00003984" w:rsidRPr="00BF3792" w:rsidRDefault="00003984" w:rsidP="00003984">
            <w:pPr>
              <w:jc w:val="center"/>
              <w:rPr>
                <w:b/>
                <w:bCs/>
                <w:color w:val="FFFFFF" w:themeColor="background1"/>
              </w:rPr>
            </w:pPr>
            <w:r w:rsidRPr="19CB7FA4">
              <w:rPr>
                <w:b/>
                <w:bCs/>
                <w:color w:val="FFFFFF" w:themeColor="background1"/>
              </w:rPr>
              <w:t xml:space="preserve">CREDITS POST-TRANSFER: </w:t>
            </w:r>
            <w:r w:rsidR="009F4855">
              <w:rPr>
                <w:b/>
                <w:bCs/>
                <w:color w:val="FFFFFF" w:themeColor="background1"/>
              </w:rPr>
              <w:t>63</w:t>
            </w:r>
          </w:p>
        </w:tc>
      </w:tr>
    </w:tbl>
    <w:p w14:paraId="168C594B" w14:textId="1F367C84" w:rsidR="00E5792F" w:rsidRPr="00CD77F6" w:rsidRDefault="3C783E1F" w:rsidP="4B38E4C2">
      <w:pPr>
        <w:spacing w:line="257" w:lineRule="auto"/>
        <w:rPr>
          <w:sz w:val="18"/>
          <w:szCs w:val="18"/>
        </w:rPr>
      </w:pPr>
      <w:r w:rsidRPr="00CD77F6">
        <w:rPr>
          <w:rFonts w:ascii="Calibri" w:eastAsia="Calibri" w:hAnsi="Calibri" w:cs="Calibri"/>
          <w:sz w:val="18"/>
          <w:szCs w:val="18"/>
        </w:rPr>
        <w:lastRenderedPageBreak/>
        <w:t xml:space="preserve">Numbered Notes: </w:t>
      </w:r>
    </w:p>
    <w:p w14:paraId="3A853AA3" w14:textId="73987288" w:rsidR="00C32E70" w:rsidRPr="00C32E70" w:rsidRDefault="35766E3F" w:rsidP="005B6062">
      <w:pPr>
        <w:pStyle w:val="ListParagraph"/>
        <w:numPr>
          <w:ilvl w:val="0"/>
          <w:numId w:val="18"/>
        </w:numPr>
        <w:spacing w:line="257" w:lineRule="auto"/>
        <w:rPr>
          <w:rFonts w:ascii="Calibri" w:eastAsia="Calibri" w:hAnsi="Calibri" w:cs="Calibri"/>
          <w:sz w:val="18"/>
          <w:szCs w:val="18"/>
        </w:rPr>
      </w:pPr>
      <w:r w:rsidRPr="4F2B51A8">
        <w:rPr>
          <w:rFonts w:ascii="Calibri" w:eastAsia="Calibri" w:hAnsi="Calibri" w:cs="Calibri"/>
          <w:b/>
          <w:bCs/>
          <w:color w:val="000000" w:themeColor="text1"/>
          <w:sz w:val="18"/>
          <w:szCs w:val="18"/>
        </w:rPr>
        <w:t>Note 1</w:t>
      </w:r>
      <w:r w:rsidRPr="4F2B51A8">
        <w:rPr>
          <w:rFonts w:ascii="Calibri" w:eastAsia="Calibri" w:hAnsi="Calibri" w:cs="Calibri"/>
          <w:color w:val="000000" w:themeColor="text1"/>
          <w:sz w:val="18"/>
          <w:szCs w:val="18"/>
        </w:rPr>
        <w:t xml:space="preserve">: </w:t>
      </w:r>
      <w:r w:rsidR="4575BFDA" w:rsidRPr="4F2B51A8">
        <w:rPr>
          <w:rFonts w:ascii="Calibri" w:eastAsia="Calibri" w:hAnsi="Calibri" w:cs="Calibri"/>
          <w:b/>
          <w:bCs/>
          <w:color w:val="000000" w:themeColor="text1"/>
          <w:sz w:val="18"/>
          <w:szCs w:val="18"/>
        </w:rPr>
        <w:t>Transfer Course Options</w:t>
      </w:r>
      <w:r w:rsidR="00FA2136" w:rsidRPr="4F2B51A8">
        <w:rPr>
          <w:rFonts w:ascii="Calibri" w:eastAsia="Calibri" w:hAnsi="Calibri" w:cs="Calibri"/>
          <w:color w:val="000000" w:themeColor="text1"/>
          <w:sz w:val="18"/>
          <w:szCs w:val="18"/>
        </w:rPr>
        <w:t>.</w:t>
      </w:r>
      <w:r w:rsidR="00C32E70" w:rsidRPr="4F2B51A8">
        <w:rPr>
          <w:rFonts w:ascii="Calibri" w:eastAsia="Calibri" w:hAnsi="Calibri" w:cs="Calibri"/>
          <w:color w:val="000000" w:themeColor="text1"/>
          <w:sz w:val="18"/>
          <w:szCs w:val="18"/>
        </w:rPr>
        <w:t xml:space="preserve"> </w:t>
      </w:r>
      <w:r w:rsidR="0C0A8758" w:rsidRPr="4F2B51A8">
        <w:rPr>
          <w:rFonts w:ascii="Calibri" w:eastAsia="Calibri" w:hAnsi="Calibri" w:cs="Calibri"/>
          <w:color w:val="000000" w:themeColor="text1"/>
          <w:sz w:val="18"/>
          <w:szCs w:val="18"/>
        </w:rPr>
        <w:t>Lower-level general education courses can be taken at BCCC, ODU, and/or standardized examination (i.e. CLEP, DSST). To ensure optimal transfer of credits, students are strongly encouraged to consult with an ODU enrollment coordinator before registering for general education courses at BCCC.</w:t>
      </w:r>
      <w:r w:rsidR="0C0A8758">
        <w:t xml:space="preserve"> </w:t>
      </w:r>
    </w:p>
    <w:p w14:paraId="45ED1131" w14:textId="2F2C1E6D" w:rsidR="00290460" w:rsidRDefault="6D09E29A" w:rsidP="00CD77F6">
      <w:pPr>
        <w:pStyle w:val="ListParagraph"/>
        <w:numPr>
          <w:ilvl w:val="0"/>
          <w:numId w:val="18"/>
        </w:numPr>
        <w:spacing w:line="257" w:lineRule="auto"/>
        <w:rPr>
          <w:rFonts w:ascii="Calibri" w:eastAsia="Calibri" w:hAnsi="Calibri" w:cs="Calibri"/>
          <w:sz w:val="18"/>
          <w:szCs w:val="18"/>
        </w:rPr>
      </w:pPr>
      <w:r w:rsidRPr="19CB7FA4">
        <w:rPr>
          <w:rFonts w:ascii="Calibri" w:eastAsia="Calibri" w:hAnsi="Calibri" w:cs="Calibri"/>
          <w:b/>
          <w:bCs/>
          <w:color w:val="000000" w:themeColor="text1"/>
          <w:sz w:val="18"/>
          <w:szCs w:val="18"/>
        </w:rPr>
        <w:t xml:space="preserve">Note 2: </w:t>
      </w:r>
      <w:r w:rsidR="22E8B8F0" w:rsidRPr="19CB7FA4">
        <w:rPr>
          <w:rFonts w:ascii="Calibri" w:eastAsia="Calibri" w:hAnsi="Calibri" w:cs="Calibri"/>
          <w:b/>
          <w:bCs/>
          <w:color w:val="000000" w:themeColor="text1"/>
          <w:sz w:val="18"/>
          <w:szCs w:val="18"/>
        </w:rPr>
        <w:t xml:space="preserve">BCCC </w:t>
      </w:r>
      <w:r w:rsidR="033221CB" w:rsidRPr="19CB7FA4">
        <w:rPr>
          <w:rFonts w:ascii="Calibri" w:eastAsia="Calibri" w:hAnsi="Calibri" w:cs="Calibri"/>
          <w:b/>
          <w:bCs/>
          <w:color w:val="000000" w:themeColor="text1"/>
          <w:sz w:val="18"/>
          <w:szCs w:val="18"/>
        </w:rPr>
        <w:t xml:space="preserve">HIS </w:t>
      </w:r>
      <w:r w:rsidR="11583ADA" w:rsidRPr="19CB7FA4">
        <w:rPr>
          <w:rFonts w:ascii="Calibri" w:eastAsia="Calibri" w:hAnsi="Calibri" w:cs="Calibri"/>
          <w:b/>
          <w:bCs/>
          <w:color w:val="000000" w:themeColor="text1"/>
          <w:sz w:val="18"/>
          <w:szCs w:val="18"/>
        </w:rPr>
        <w:t>Elective</w:t>
      </w:r>
      <w:r w:rsidR="5DD86F1D" w:rsidRPr="19CB7FA4">
        <w:rPr>
          <w:rFonts w:ascii="Calibri" w:eastAsia="Calibri" w:hAnsi="Calibri" w:cs="Calibri"/>
          <w:b/>
          <w:bCs/>
          <w:color w:val="000000" w:themeColor="text1"/>
          <w:sz w:val="18"/>
          <w:szCs w:val="18"/>
        </w:rPr>
        <w:t xml:space="preserve"> C</w:t>
      </w:r>
      <w:r w:rsidR="033221CB" w:rsidRPr="19CB7FA4">
        <w:rPr>
          <w:rFonts w:ascii="Calibri" w:eastAsia="Calibri" w:hAnsi="Calibri" w:cs="Calibri"/>
          <w:b/>
          <w:bCs/>
          <w:color w:val="000000" w:themeColor="text1"/>
          <w:sz w:val="18"/>
          <w:szCs w:val="18"/>
        </w:rPr>
        <w:t xml:space="preserve">ourse </w:t>
      </w:r>
      <w:r w:rsidR="300591AA" w:rsidRPr="19CB7FA4">
        <w:rPr>
          <w:rFonts w:ascii="Calibri" w:eastAsia="Calibri" w:hAnsi="Calibri" w:cs="Calibri"/>
          <w:b/>
          <w:bCs/>
          <w:color w:val="000000" w:themeColor="text1"/>
          <w:sz w:val="18"/>
          <w:szCs w:val="18"/>
        </w:rPr>
        <w:t>S</w:t>
      </w:r>
      <w:r w:rsidR="033221CB" w:rsidRPr="19CB7FA4">
        <w:rPr>
          <w:rFonts w:ascii="Calibri" w:eastAsia="Calibri" w:hAnsi="Calibri" w:cs="Calibri"/>
          <w:b/>
          <w:bCs/>
          <w:color w:val="000000" w:themeColor="text1"/>
          <w:sz w:val="18"/>
          <w:szCs w:val="18"/>
        </w:rPr>
        <w:t>election.</w:t>
      </w:r>
      <w:r w:rsidR="6CFEBB2E" w:rsidRPr="19CB7FA4">
        <w:rPr>
          <w:b/>
          <w:bCs/>
          <w:sz w:val="18"/>
          <w:szCs w:val="18"/>
        </w:rPr>
        <w:t xml:space="preserve"> </w:t>
      </w:r>
      <w:r w:rsidR="4F7F8443" w:rsidRPr="19CB7FA4">
        <w:rPr>
          <w:rFonts w:ascii="Calibri" w:eastAsia="Calibri" w:hAnsi="Calibri" w:cs="Calibri"/>
          <w:sz w:val="18"/>
          <w:szCs w:val="18"/>
        </w:rPr>
        <w:t xml:space="preserve">BCCC students have </w:t>
      </w:r>
      <w:r w:rsidR="19F9CDB3" w:rsidRPr="19CB7FA4">
        <w:rPr>
          <w:rFonts w:ascii="Calibri" w:eastAsia="Calibri" w:hAnsi="Calibri" w:cs="Calibri"/>
          <w:sz w:val="18"/>
          <w:szCs w:val="18"/>
        </w:rPr>
        <w:t xml:space="preserve">multiple options to meet their HIS-Elective requirements. ODU recommends selection of </w:t>
      </w:r>
      <w:r w:rsidR="727B3C19" w:rsidRPr="4630D93D">
        <w:rPr>
          <w:rFonts w:ascii="Calibri" w:eastAsia="Calibri" w:hAnsi="Calibri" w:cs="Calibri"/>
          <w:sz w:val="18"/>
          <w:szCs w:val="18"/>
        </w:rPr>
        <w:t>any</w:t>
      </w:r>
      <w:r w:rsidR="1F8C48C1" w:rsidRPr="19CB7FA4">
        <w:rPr>
          <w:rFonts w:ascii="Calibri" w:eastAsia="Calibri" w:hAnsi="Calibri" w:cs="Calibri"/>
          <w:sz w:val="18"/>
          <w:szCs w:val="18"/>
        </w:rPr>
        <w:t xml:space="preserve"> of </w:t>
      </w:r>
      <w:r w:rsidR="19F9CDB3" w:rsidRPr="19CB7FA4">
        <w:rPr>
          <w:rFonts w:ascii="Calibri" w:eastAsia="Calibri" w:hAnsi="Calibri" w:cs="Calibri"/>
          <w:sz w:val="18"/>
          <w:szCs w:val="18"/>
        </w:rPr>
        <w:t xml:space="preserve">the following courses </w:t>
      </w:r>
      <w:r w:rsidR="6957B071" w:rsidRPr="4630D93D">
        <w:rPr>
          <w:rFonts w:ascii="Calibri" w:eastAsia="Calibri" w:hAnsi="Calibri" w:cs="Calibri"/>
          <w:sz w:val="18"/>
          <w:szCs w:val="18"/>
        </w:rPr>
        <w:t>to</w:t>
      </w:r>
      <w:r w:rsidR="19F9CDB3" w:rsidRPr="19CB7FA4">
        <w:rPr>
          <w:rFonts w:ascii="Calibri" w:eastAsia="Calibri" w:hAnsi="Calibri" w:cs="Calibri"/>
          <w:sz w:val="18"/>
          <w:szCs w:val="18"/>
        </w:rPr>
        <w:t xml:space="preserve"> meet </w:t>
      </w:r>
      <w:r w:rsidR="4888BD2F" w:rsidRPr="19CB7FA4">
        <w:rPr>
          <w:rFonts w:ascii="Calibri" w:eastAsia="Calibri" w:hAnsi="Calibri" w:cs="Calibri"/>
          <w:sz w:val="18"/>
          <w:szCs w:val="18"/>
        </w:rPr>
        <w:t>ODU’s</w:t>
      </w:r>
      <w:r w:rsidR="007C5E16">
        <w:rPr>
          <w:rFonts w:ascii="Calibri" w:eastAsia="Calibri" w:hAnsi="Calibri" w:cs="Calibri"/>
          <w:sz w:val="18"/>
          <w:szCs w:val="18"/>
        </w:rPr>
        <w:t xml:space="preserve"> </w:t>
      </w:r>
      <w:r w:rsidR="2ABC6E56" w:rsidRPr="4630D93D">
        <w:rPr>
          <w:rFonts w:ascii="Calibri" w:eastAsia="Calibri" w:hAnsi="Calibri" w:cs="Calibri"/>
          <w:sz w:val="18"/>
          <w:szCs w:val="18"/>
        </w:rPr>
        <w:t xml:space="preserve">lower-level </w:t>
      </w:r>
      <w:r w:rsidR="000813DC">
        <w:rPr>
          <w:rFonts w:ascii="Calibri" w:eastAsia="Calibri" w:hAnsi="Calibri" w:cs="Calibri"/>
          <w:sz w:val="18"/>
          <w:szCs w:val="18"/>
        </w:rPr>
        <w:t xml:space="preserve">Humanities or </w:t>
      </w:r>
      <w:r w:rsidR="007C5E16">
        <w:rPr>
          <w:rFonts w:ascii="Calibri" w:eastAsia="Calibri" w:hAnsi="Calibri" w:cs="Calibri"/>
          <w:sz w:val="18"/>
          <w:szCs w:val="18"/>
        </w:rPr>
        <w:t xml:space="preserve">General Education </w:t>
      </w:r>
      <w:r w:rsidR="4697C8A3" w:rsidRPr="4630D93D">
        <w:rPr>
          <w:rFonts w:ascii="Calibri" w:eastAsia="Calibri" w:hAnsi="Calibri" w:cs="Calibri"/>
          <w:sz w:val="18"/>
          <w:szCs w:val="18"/>
        </w:rPr>
        <w:t>Elective</w:t>
      </w:r>
      <w:r w:rsidR="007C5E16" w:rsidRPr="4630D93D">
        <w:rPr>
          <w:rFonts w:ascii="Calibri" w:eastAsia="Calibri" w:hAnsi="Calibri" w:cs="Calibri"/>
          <w:sz w:val="18"/>
          <w:szCs w:val="18"/>
        </w:rPr>
        <w:t xml:space="preserve"> </w:t>
      </w:r>
      <w:r w:rsidR="23F062C8" w:rsidRPr="19CB7FA4">
        <w:rPr>
          <w:rFonts w:ascii="Calibri" w:eastAsia="Calibri" w:hAnsi="Calibri" w:cs="Calibri"/>
          <w:sz w:val="18"/>
          <w:szCs w:val="18"/>
        </w:rPr>
        <w:t>Requirement</w:t>
      </w:r>
      <w:r w:rsidR="000813DC">
        <w:rPr>
          <w:rFonts w:ascii="Calibri" w:eastAsia="Calibri" w:hAnsi="Calibri" w:cs="Calibri"/>
          <w:sz w:val="18"/>
          <w:szCs w:val="18"/>
        </w:rPr>
        <w:t>s</w:t>
      </w:r>
      <w:r w:rsidR="441B2F13" w:rsidRPr="19CB7FA4">
        <w:rPr>
          <w:rFonts w:ascii="Calibri" w:eastAsia="Calibri" w:hAnsi="Calibri" w:cs="Calibri"/>
          <w:sz w:val="18"/>
          <w:szCs w:val="18"/>
        </w:rPr>
        <w:t>: HIS 101, HIS 102, HIS 151 or HIS 152</w:t>
      </w:r>
      <w:r w:rsidR="5DED0396" w:rsidRPr="19CB7FA4">
        <w:rPr>
          <w:rFonts w:ascii="Calibri" w:eastAsia="Calibri" w:hAnsi="Calibri" w:cs="Calibri"/>
          <w:sz w:val="18"/>
          <w:szCs w:val="18"/>
        </w:rPr>
        <w:t xml:space="preserve">. </w:t>
      </w:r>
    </w:p>
    <w:p w14:paraId="5FA7730F" w14:textId="663CE42C" w:rsidR="00E5792F" w:rsidRPr="00CD77F6" w:rsidRDefault="5FF29C72" w:rsidP="00CD77F6">
      <w:pPr>
        <w:pStyle w:val="ListParagraph"/>
        <w:numPr>
          <w:ilvl w:val="0"/>
          <w:numId w:val="18"/>
        </w:numPr>
        <w:spacing w:line="257" w:lineRule="auto"/>
        <w:rPr>
          <w:rFonts w:ascii="Calibri" w:eastAsia="Calibri" w:hAnsi="Calibri" w:cs="Calibri"/>
          <w:sz w:val="18"/>
          <w:szCs w:val="18"/>
        </w:rPr>
      </w:pPr>
      <w:r w:rsidRPr="00CD77F6">
        <w:rPr>
          <w:rStyle w:val="normaltextrun"/>
          <w:rFonts w:ascii="Calibri" w:hAnsi="Calibri" w:cs="Calibri"/>
          <w:b/>
          <w:bCs/>
          <w:color w:val="000000"/>
          <w:sz w:val="18"/>
          <w:szCs w:val="18"/>
          <w:shd w:val="clear" w:color="auto" w:fill="FFFFFF"/>
        </w:rPr>
        <w:t xml:space="preserve">Note 3: Elective credits. </w:t>
      </w:r>
      <w:r w:rsidR="655B742D" w:rsidRPr="19CB7FA4">
        <w:rPr>
          <w:rStyle w:val="normaltextrun"/>
          <w:rFonts w:ascii="Calibri" w:hAnsi="Calibri" w:cs="Calibri"/>
          <w:color w:val="000000"/>
          <w:sz w:val="18"/>
          <w:szCs w:val="18"/>
          <w:shd w:val="clear" w:color="auto" w:fill="FFFFFF"/>
        </w:rPr>
        <w:t xml:space="preserve">Depending </w:t>
      </w:r>
      <w:r w:rsidR="687F674A" w:rsidRPr="19CB7FA4">
        <w:rPr>
          <w:rStyle w:val="normaltextrun"/>
          <w:rFonts w:ascii="Calibri" w:hAnsi="Calibri" w:cs="Calibri"/>
          <w:color w:val="000000"/>
          <w:sz w:val="18"/>
          <w:szCs w:val="18"/>
          <w:shd w:val="clear" w:color="auto" w:fill="FFFFFF"/>
        </w:rPr>
        <w:t>upon</w:t>
      </w:r>
      <w:r w:rsidR="655B742D" w:rsidRPr="19CB7FA4">
        <w:rPr>
          <w:rStyle w:val="normaltextrun"/>
          <w:rFonts w:ascii="Calibri" w:hAnsi="Calibri" w:cs="Calibri"/>
          <w:color w:val="000000"/>
          <w:sz w:val="18"/>
          <w:szCs w:val="18"/>
          <w:shd w:val="clear" w:color="auto" w:fill="FFFFFF"/>
        </w:rPr>
        <w:t xml:space="preserve"> the student’s course selection, 9-15</w:t>
      </w:r>
      <w:r w:rsidRPr="19CB7FA4">
        <w:rPr>
          <w:rStyle w:val="normaltextrun"/>
          <w:rFonts w:ascii="Calibri" w:hAnsi="Calibri" w:cs="Calibri"/>
          <w:color w:val="000000"/>
          <w:sz w:val="18"/>
          <w:szCs w:val="18"/>
          <w:shd w:val="clear" w:color="auto" w:fill="FFFFFF"/>
        </w:rPr>
        <w:t xml:space="preserve"> credits in elective coursework </w:t>
      </w:r>
      <w:r w:rsidR="2E9136FB" w:rsidRPr="19CB7FA4">
        <w:rPr>
          <w:rStyle w:val="normaltextrun"/>
          <w:rFonts w:ascii="Calibri" w:hAnsi="Calibri" w:cs="Calibri"/>
          <w:color w:val="000000"/>
          <w:sz w:val="18"/>
          <w:szCs w:val="18"/>
          <w:shd w:val="clear" w:color="auto" w:fill="FFFFFF"/>
        </w:rPr>
        <w:t>will</w:t>
      </w:r>
      <w:r w:rsidR="717EBF83" w:rsidRPr="19CB7FA4">
        <w:rPr>
          <w:rStyle w:val="normaltextrun"/>
          <w:rFonts w:ascii="Calibri" w:hAnsi="Calibri" w:cs="Calibri"/>
          <w:color w:val="000000"/>
          <w:sz w:val="18"/>
          <w:szCs w:val="18"/>
          <w:shd w:val="clear" w:color="auto" w:fill="FFFFFF"/>
        </w:rPr>
        <w:t xml:space="preserve"> be needed </w:t>
      </w:r>
      <w:r w:rsidRPr="00CD77F6">
        <w:rPr>
          <w:rStyle w:val="normaltextrun"/>
          <w:rFonts w:ascii="Calibri" w:hAnsi="Calibri" w:cs="Calibri"/>
          <w:color w:val="000000"/>
          <w:sz w:val="18"/>
          <w:szCs w:val="18"/>
          <w:shd w:val="clear" w:color="auto" w:fill="FFFFFF"/>
        </w:rPr>
        <w:t xml:space="preserve">to meet the 120-credit minimum for a degree. Elective credits may be </w:t>
      </w:r>
      <w:r w:rsidR="1AD2000E" w:rsidRPr="00CD77F6">
        <w:rPr>
          <w:rStyle w:val="normaltextrun"/>
          <w:rFonts w:ascii="Calibri" w:hAnsi="Calibri" w:cs="Calibri"/>
          <w:color w:val="000000"/>
          <w:sz w:val="18"/>
          <w:szCs w:val="18"/>
          <w:shd w:val="clear" w:color="auto" w:fill="FFFFFF"/>
        </w:rPr>
        <w:t xml:space="preserve">met by the </w:t>
      </w:r>
      <w:r w:rsidRPr="00CD77F6">
        <w:rPr>
          <w:rStyle w:val="normaltextrun"/>
          <w:rFonts w:ascii="Calibri" w:hAnsi="Calibri" w:cs="Calibri"/>
          <w:color w:val="000000"/>
          <w:sz w:val="18"/>
          <w:szCs w:val="18"/>
          <w:shd w:val="clear" w:color="auto" w:fill="FFFFFF"/>
        </w:rPr>
        <w:t>completion of an ODU Minor, taking general elective courses of one’s choice, or through additional transfer credit hours.</w:t>
      </w:r>
    </w:p>
    <w:p w14:paraId="2694019F" w14:textId="554CE0E2" w:rsidR="00E5792F" w:rsidRPr="00CD77F6" w:rsidRDefault="001E1FD8" w:rsidP="00CD77F6">
      <w:pPr>
        <w:pStyle w:val="ListParagraph"/>
        <w:numPr>
          <w:ilvl w:val="0"/>
          <w:numId w:val="18"/>
        </w:numPr>
        <w:spacing w:line="257" w:lineRule="auto"/>
        <w:rPr>
          <w:sz w:val="18"/>
          <w:szCs w:val="18"/>
        </w:rPr>
      </w:pPr>
      <w:r w:rsidRPr="00CD77F6">
        <w:rPr>
          <w:b/>
          <w:bCs/>
          <w:sz w:val="18"/>
          <w:szCs w:val="18"/>
        </w:rPr>
        <w:t xml:space="preserve">Note </w:t>
      </w:r>
      <w:r w:rsidR="00DE28BF" w:rsidRPr="00CD77F6">
        <w:rPr>
          <w:b/>
          <w:bCs/>
          <w:sz w:val="18"/>
          <w:szCs w:val="18"/>
        </w:rPr>
        <w:t>4</w:t>
      </w:r>
      <w:r w:rsidRPr="00CD77F6">
        <w:rPr>
          <w:b/>
          <w:bCs/>
          <w:sz w:val="18"/>
          <w:szCs w:val="18"/>
        </w:rPr>
        <w:t>:</w:t>
      </w:r>
      <w:r w:rsidRPr="00CD77F6">
        <w:rPr>
          <w:sz w:val="18"/>
          <w:szCs w:val="18"/>
        </w:rPr>
        <w:t xml:space="preserve"> </w:t>
      </w:r>
      <w:r w:rsidRPr="00CD77F6">
        <w:rPr>
          <w:b/>
          <w:bCs/>
          <w:sz w:val="18"/>
          <w:szCs w:val="18"/>
        </w:rPr>
        <w:t>Upper Division General Education.</w:t>
      </w:r>
      <w:r w:rsidRPr="00CD77F6">
        <w:rPr>
          <w:sz w:val="18"/>
          <w:szCs w:val="18"/>
        </w:rPr>
        <w:t xml:space="preserve"> Complete</w:t>
      </w:r>
      <w:r w:rsidR="000C044B" w:rsidRPr="00CD77F6">
        <w:rPr>
          <w:sz w:val="18"/>
          <w:szCs w:val="18"/>
        </w:rPr>
        <w:t xml:space="preserve"> </w:t>
      </w:r>
      <w:r w:rsidR="00740E2C">
        <w:rPr>
          <w:sz w:val="18"/>
          <w:szCs w:val="18"/>
        </w:rPr>
        <w:t xml:space="preserve">a </w:t>
      </w:r>
      <w:r w:rsidR="007760D9" w:rsidRPr="00CD77F6">
        <w:rPr>
          <w:sz w:val="18"/>
          <w:szCs w:val="18"/>
        </w:rPr>
        <w:t xml:space="preserve">minimum of </w:t>
      </w:r>
      <w:r w:rsidR="00DE28BF" w:rsidRPr="00CD77F6">
        <w:rPr>
          <w:sz w:val="18"/>
          <w:szCs w:val="18"/>
        </w:rPr>
        <w:t xml:space="preserve">6 </w:t>
      </w:r>
      <w:r w:rsidRPr="00CD77F6">
        <w:rPr>
          <w:sz w:val="18"/>
          <w:szCs w:val="18"/>
        </w:rPr>
        <w:t xml:space="preserve">credits </w:t>
      </w:r>
      <w:r w:rsidR="007760D9" w:rsidRPr="00CD77F6">
        <w:rPr>
          <w:sz w:val="18"/>
          <w:szCs w:val="18"/>
        </w:rPr>
        <w:t xml:space="preserve">in approved courses at </w:t>
      </w:r>
      <w:r w:rsidRPr="00CD77F6">
        <w:rPr>
          <w:sz w:val="18"/>
          <w:szCs w:val="18"/>
        </w:rPr>
        <w:t xml:space="preserve">the upper division (300/400 level) </w:t>
      </w:r>
      <w:r w:rsidR="007760D9" w:rsidRPr="00CD77F6">
        <w:rPr>
          <w:sz w:val="18"/>
          <w:szCs w:val="18"/>
        </w:rPr>
        <w:t xml:space="preserve">or a Minor. </w:t>
      </w:r>
    </w:p>
    <w:p w14:paraId="6C3AE617" w14:textId="21EBCB9F" w:rsidR="00E5792F" w:rsidRPr="00CD77F6" w:rsidRDefault="2055EF7C" w:rsidP="00CD77F6">
      <w:pPr>
        <w:pStyle w:val="ListParagraph"/>
        <w:numPr>
          <w:ilvl w:val="0"/>
          <w:numId w:val="18"/>
        </w:numPr>
        <w:spacing w:line="257" w:lineRule="auto"/>
        <w:rPr>
          <w:sz w:val="18"/>
          <w:szCs w:val="18"/>
        </w:rPr>
      </w:pPr>
      <w:r w:rsidRPr="00CD77F6">
        <w:rPr>
          <w:b/>
          <w:bCs/>
          <w:sz w:val="18"/>
          <w:szCs w:val="18"/>
        </w:rPr>
        <w:t xml:space="preserve">Note </w:t>
      </w:r>
      <w:r w:rsidR="18D82C01" w:rsidRPr="00CD77F6">
        <w:rPr>
          <w:b/>
          <w:bCs/>
          <w:sz w:val="18"/>
          <w:szCs w:val="18"/>
        </w:rPr>
        <w:t>5</w:t>
      </w:r>
      <w:r w:rsidRPr="00CD77F6">
        <w:rPr>
          <w:b/>
          <w:bCs/>
          <w:sz w:val="18"/>
          <w:szCs w:val="18"/>
        </w:rPr>
        <w:t xml:space="preserve">: </w:t>
      </w:r>
      <w:r w:rsidR="708EE1B8" w:rsidRPr="00CD77F6">
        <w:rPr>
          <w:rStyle w:val="normaltextrun"/>
          <w:rFonts w:ascii="Calibri" w:hAnsi="Calibri" w:cs="Calibri"/>
          <w:b/>
          <w:bCs/>
          <w:color w:val="000000"/>
          <w:sz w:val="18"/>
          <w:szCs w:val="18"/>
          <w:shd w:val="clear" w:color="auto" w:fill="FFFFFF"/>
        </w:rPr>
        <w:t>Addiction Prevention and Treatment Certificate</w:t>
      </w:r>
      <w:r w:rsidR="4C888248" w:rsidRPr="00CD77F6">
        <w:rPr>
          <w:rStyle w:val="normaltextrun"/>
          <w:rFonts w:ascii="Calibri" w:hAnsi="Calibri" w:cs="Calibri"/>
          <w:b/>
          <w:bCs/>
          <w:color w:val="000000"/>
          <w:sz w:val="18"/>
          <w:szCs w:val="18"/>
          <w:shd w:val="clear" w:color="auto" w:fill="FFFFFF"/>
        </w:rPr>
        <w:t xml:space="preserve">/CSAC or CADC Credentialing </w:t>
      </w:r>
      <w:r w:rsidR="01A2A14F" w:rsidRPr="00CD77F6">
        <w:rPr>
          <w:rStyle w:val="normaltextrun"/>
          <w:rFonts w:ascii="Calibri" w:hAnsi="Calibri" w:cs="Calibri"/>
          <w:b/>
          <w:bCs/>
          <w:color w:val="000000"/>
          <w:sz w:val="18"/>
          <w:szCs w:val="18"/>
          <w:shd w:val="clear" w:color="auto" w:fill="FFFFFF"/>
        </w:rPr>
        <w:t>Opportunity.</w:t>
      </w:r>
      <w:r w:rsidR="708EE1B8" w:rsidRPr="00CD77F6">
        <w:rPr>
          <w:rStyle w:val="normaltextrun"/>
          <w:rFonts w:ascii="Calibri" w:hAnsi="Calibri" w:cs="Calibri"/>
          <w:color w:val="000000"/>
          <w:sz w:val="18"/>
          <w:szCs w:val="18"/>
          <w:shd w:val="clear" w:color="auto" w:fill="FFFFFF"/>
        </w:rPr>
        <w:t xml:space="preserve"> Students who pursue this certificate will gain the knowledge, skills, and abilities to recognize the signs and symptoms of substance abuse, understand crisis intervention and relapse prevention strategies, develop substance abuse prevention and recovery programs, treat individuals and families affected by addiction, and make ethical decisions as a human services professional. The certificate program consists of six courses within the ODU Human Services program for a total of 18 credit hours. </w:t>
      </w:r>
      <w:r w:rsidR="68BD23F5" w:rsidRPr="00CD77F6">
        <w:rPr>
          <w:rStyle w:val="normaltextrun"/>
          <w:rFonts w:ascii="Calibri" w:hAnsi="Calibri" w:cs="Calibri"/>
          <w:color w:val="000000"/>
          <w:sz w:val="18"/>
          <w:szCs w:val="18"/>
          <w:shd w:val="clear" w:color="auto" w:fill="FFFFFF"/>
        </w:rPr>
        <w:t xml:space="preserve">BCCC’s </w:t>
      </w:r>
      <w:r w:rsidR="00740E2C" w:rsidRPr="00CD77F6">
        <w:rPr>
          <w:rStyle w:val="normaltextrun"/>
          <w:rFonts w:ascii="Calibri" w:hAnsi="Calibri" w:cs="Calibri"/>
          <w:color w:val="000000"/>
          <w:sz w:val="18"/>
          <w:szCs w:val="18"/>
          <w:shd w:val="clear" w:color="auto" w:fill="FFFFFF"/>
        </w:rPr>
        <w:t>course</w:t>
      </w:r>
      <w:r w:rsidR="00740E2C">
        <w:rPr>
          <w:rStyle w:val="normaltextrun"/>
          <w:rFonts w:ascii="Calibri" w:hAnsi="Calibri" w:cs="Calibri"/>
          <w:color w:val="000000"/>
          <w:sz w:val="18"/>
          <w:szCs w:val="18"/>
          <w:shd w:val="clear" w:color="auto" w:fill="FFFFFF"/>
        </w:rPr>
        <w:t>s,</w:t>
      </w:r>
      <w:r w:rsidR="0BE1A19D" w:rsidRPr="00CD77F6">
        <w:rPr>
          <w:rStyle w:val="normaltextrun"/>
          <w:rFonts w:ascii="Calibri" w:hAnsi="Calibri" w:cs="Calibri"/>
          <w:color w:val="000000"/>
          <w:sz w:val="18"/>
          <w:szCs w:val="18"/>
          <w:shd w:val="clear" w:color="auto" w:fill="FFFFFF"/>
        </w:rPr>
        <w:t xml:space="preserve"> </w:t>
      </w:r>
      <w:r w:rsidR="172310B2" w:rsidRPr="00CD77F6">
        <w:rPr>
          <w:rStyle w:val="normaltextrun"/>
          <w:rFonts w:ascii="Calibri" w:hAnsi="Calibri" w:cs="Calibri"/>
          <w:color w:val="000000"/>
          <w:sz w:val="18"/>
          <w:szCs w:val="18"/>
          <w:shd w:val="clear" w:color="auto" w:fill="FFFFFF"/>
        </w:rPr>
        <w:t xml:space="preserve">AHS </w:t>
      </w:r>
      <w:r w:rsidR="5F4389A4">
        <w:rPr>
          <w:rStyle w:val="normaltextrun"/>
          <w:rFonts w:ascii="Calibri" w:hAnsi="Calibri" w:cs="Calibri"/>
          <w:color w:val="000000"/>
          <w:sz w:val="18"/>
          <w:szCs w:val="18"/>
          <w:shd w:val="clear" w:color="auto" w:fill="FFFFFF"/>
        </w:rPr>
        <w:t xml:space="preserve">100 and AHS </w:t>
      </w:r>
      <w:proofErr w:type="gramStart"/>
      <w:r w:rsidR="172310B2" w:rsidRPr="00CD77F6">
        <w:rPr>
          <w:rStyle w:val="normaltextrun"/>
          <w:rFonts w:ascii="Calibri" w:hAnsi="Calibri" w:cs="Calibri"/>
          <w:color w:val="000000"/>
          <w:sz w:val="18"/>
          <w:szCs w:val="18"/>
          <w:shd w:val="clear" w:color="auto" w:fill="FFFFFF"/>
        </w:rPr>
        <w:t>101</w:t>
      </w:r>
      <w:proofErr w:type="gramEnd"/>
      <w:r w:rsidR="172310B2" w:rsidRPr="00CD77F6">
        <w:rPr>
          <w:rStyle w:val="normaltextrun"/>
          <w:rFonts w:ascii="Calibri" w:hAnsi="Calibri" w:cs="Calibri"/>
          <w:color w:val="000000"/>
          <w:sz w:val="18"/>
          <w:szCs w:val="18"/>
          <w:shd w:val="clear" w:color="auto" w:fill="FFFFFF"/>
        </w:rPr>
        <w:t xml:space="preserve"> </w:t>
      </w:r>
      <w:r w:rsidR="708EE1B8" w:rsidRPr="00CD77F6">
        <w:rPr>
          <w:rStyle w:val="normaltextrun"/>
          <w:rFonts w:ascii="Calibri" w:hAnsi="Calibri" w:cs="Calibri"/>
          <w:color w:val="000000"/>
          <w:sz w:val="18"/>
          <w:szCs w:val="18"/>
          <w:shd w:val="clear" w:color="auto" w:fill="FFFFFF"/>
        </w:rPr>
        <w:t xml:space="preserve">will fulfill </w:t>
      </w:r>
      <w:r w:rsidR="5F4389A4">
        <w:rPr>
          <w:rStyle w:val="normaltextrun"/>
          <w:rFonts w:ascii="Calibri" w:hAnsi="Calibri" w:cs="Calibri"/>
          <w:color w:val="000000"/>
          <w:sz w:val="18"/>
          <w:szCs w:val="18"/>
          <w:shd w:val="clear" w:color="auto" w:fill="FFFFFF"/>
        </w:rPr>
        <w:t>two</w:t>
      </w:r>
      <w:r w:rsidR="5F4389A4" w:rsidRPr="00CD77F6">
        <w:rPr>
          <w:rStyle w:val="normaltextrun"/>
          <w:rFonts w:ascii="Calibri" w:hAnsi="Calibri" w:cs="Calibri"/>
          <w:color w:val="000000"/>
          <w:sz w:val="18"/>
          <w:szCs w:val="18"/>
          <w:shd w:val="clear" w:color="auto" w:fill="FFFFFF"/>
        </w:rPr>
        <w:t xml:space="preserve"> </w:t>
      </w:r>
      <w:r w:rsidR="708EE1B8" w:rsidRPr="00CD77F6">
        <w:rPr>
          <w:rStyle w:val="normaltextrun"/>
          <w:rFonts w:ascii="Calibri" w:hAnsi="Calibri" w:cs="Calibri"/>
          <w:color w:val="000000"/>
          <w:sz w:val="18"/>
          <w:szCs w:val="18"/>
          <w:shd w:val="clear" w:color="auto" w:fill="FFFFFF"/>
        </w:rPr>
        <w:t xml:space="preserve">of the </w:t>
      </w:r>
      <w:proofErr w:type="gramStart"/>
      <w:r w:rsidR="708EE1B8" w:rsidRPr="00CD77F6">
        <w:rPr>
          <w:rStyle w:val="normaltextrun"/>
          <w:rFonts w:ascii="Calibri" w:hAnsi="Calibri" w:cs="Calibri"/>
          <w:color w:val="000000"/>
          <w:sz w:val="18"/>
          <w:szCs w:val="18"/>
          <w:shd w:val="clear" w:color="auto" w:fill="FFFFFF"/>
        </w:rPr>
        <w:t>six course</w:t>
      </w:r>
      <w:proofErr w:type="gramEnd"/>
      <w:r w:rsidR="708EE1B8" w:rsidRPr="00CD77F6">
        <w:rPr>
          <w:rStyle w:val="normaltextrun"/>
          <w:rFonts w:ascii="Calibri" w:hAnsi="Calibri" w:cs="Calibri"/>
          <w:color w:val="000000"/>
          <w:sz w:val="18"/>
          <w:szCs w:val="18"/>
          <w:shd w:val="clear" w:color="auto" w:fill="FFFFFF"/>
        </w:rPr>
        <w:t xml:space="preserve"> certificate requirements. </w:t>
      </w:r>
      <w:r w:rsidR="5F4389A4">
        <w:rPr>
          <w:rStyle w:val="normaltextrun"/>
          <w:rFonts w:ascii="Calibri" w:hAnsi="Calibri" w:cs="Calibri"/>
          <w:color w:val="000000"/>
          <w:sz w:val="18"/>
          <w:szCs w:val="18"/>
          <w:shd w:val="clear" w:color="auto" w:fill="FFFFFF"/>
        </w:rPr>
        <w:t xml:space="preserve">The remaining four certificate courses may be completed at ODU </w:t>
      </w:r>
      <w:r w:rsidR="1828D28F">
        <w:rPr>
          <w:rStyle w:val="normaltextrun"/>
          <w:rFonts w:ascii="Calibri" w:hAnsi="Calibri" w:cs="Calibri"/>
          <w:color w:val="000000"/>
          <w:sz w:val="18"/>
          <w:szCs w:val="18"/>
          <w:shd w:val="clear" w:color="auto" w:fill="FFFFFF"/>
        </w:rPr>
        <w:t>within</w:t>
      </w:r>
      <w:r w:rsidR="5F4389A4">
        <w:rPr>
          <w:rStyle w:val="normaltextrun"/>
          <w:rFonts w:ascii="Calibri" w:hAnsi="Calibri" w:cs="Calibri"/>
          <w:color w:val="000000"/>
          <w:sz w:val="18"/>
          <w:szCs w:val="18"/>
          <w:shd w:val="clear" w:color="auto" w:fill="FFFFFF"/>
        </w:rPr>
        <w:t xml:space="preserve"> the Human Services major: HMSV 343, HMSV 447, HMSV 449, and HMSV 452. </w:t>
      </w:r>
      <w:r w:rsidR="708EE1B8" w:rsidRPr="00CD77F6">
        <w:rPr>
          <w:rStyle w:val="normaltextrun"/>
          <w:rFonts w:ascii="Calibri" w:hAnsi="Calibri" w:cs="Calibri"/>
          <w:color w:val="000000"/>
          <w:sz w:val="18"/>
          <w:szCs w:val="18"/>
          <w:shd w:val="clear" w:color="auto" w:fill="FFFFFF"/>
        </w:rPr>
        <w:t>If you plan to seek</w:t>
      </w:r>
      <w:r w:rsidR="01A2A14F" w:rsidRPr="00CD77F6">
        <w:rPr>
          <w:rStyle w:val="normaltextrun"/>
          <w:rFonts w:ascii="Calibri" w:hAnsi="Calibri" w:cs="Calibri"/>
          <w:color w:val="000000"/>
          <w:sz w:val="18"/>
          <w:szCs w:val="18"/>
          <w:shd w:val="clear" w:color="auto" w:fill="FFFFFF"/>
        </w:rPr>
        <w:t xml:space="preserve"> </w:t>
      </w:r>
      <w:r w:rsidR="10927983" w:rsidRPr="00CD77F6">
        <w:rPr>
          <w:rStyle w:val="normaltextrun"/>
          <w:rFonts w:ascii="Calibri" w:hAnsi="Calibri" w:cs="Calibri"/>
          <w:color w:val="000000"/>
          <w:sz w:val="18"/>
          <w:szCs w:val="18"/>
          <w:shd w:val="clear" w:color="auto" w:fill="FFFFFF"/>
        </w:rPr>
        <w:t>CSAC or CADC</w:t>
      </w:r>
      <w:r w:rsidR="708EE1B8" w:rsidRPr="00CD77F6">
        <w:rPr>
          <w:rStyle w:val="normaltextrun"/>
          <w:rFonts w:ascii="Calibri" w:hAnsi="Calibri" w:cs="Calibri"/>
          <w:color w:val="000000"/>
          <w:sz w:val="18"/>
          <w:szCs w:val="18"/>
          <w:shd w:val="clear" w:color="auto" w:fill="FFFFFF"/>
        </w:rPr>
        <w:t xml:space="preserve"> credentialing </w:t>
      </w:r>
      <w:r w:rsidR="708EE1B8" w:rsidRPr="00CD77F6">
        <w:rPr>
          <w:rStyle w:val="normaltextrun"/>
          <w:rFonts w:ascii="Calibri" w:hAnsi="Calibri" w:cs="Calibri"/>
          <w:b/>
          <w:bCs/>
          <w:color w:val="000000"/>
          <w:sz w:val="18"/>
          <w:szCs w:val="18"/>
          <w:shd w:val="clear" w:color="auto" w:fill="FFFFFF"/>
        </w:rPr>
        <w:t>outside of Virginia</w:t>
      </w:r>
      <w:r w:rsidR="708EE1B8" w:rsidRPr="00CD77F6">
        <w:rPr>
          <w:rStyle w:val="normaltextrun"/>
          <w:rFonts w:ascii="Calibri" w:hAnsi="Calibri" w:cs="Calibri"/>
          <w:color w:val="000000"/>
          <w:sz w:val="18"/>
          <w:szCs w:val="18"/>
          <w:shd w:val="clear" w:color="auto" w:fill="FFFFFF"/>
        </w:rPr>
        <w:t xml:space="preserve">, please contact your state board to determine how this certificate can meet your </w:t>
      </w:r>
      <w:bookmarkStart w:id="0" w:name="_Int_MYEEzfnZ"/>
      <w:r w:rsidR="708EE1B8" w:rsidRPr="00CD77F6">
        <w:rPr>
          <w:rStyle w:val="normaltextrun"/>
          <w:rFonts w:ascii="Calibri" w:hAnsi="Calibri" w:cs="Calibri"/>
          <w:color w:val="000000"/>
          <w:sz w:val="18"/>
          <w:szCs w:val="18"/>
          <w:shd w:val="clear" w:color="auto" w:fill="FFFFFF"/>
        </w:rPr>
        <w:t>state’s</w:t>
      </w:r>
      <w:bookmarkEnd w:id="0"/>
      <w:r w:rsidR="708EE1B8" w:rsidRPr="00CD77F6">
        <w:rPr>
          <w:rStyle w:val="normaltextrun"/>
          <w:rFonts w:ascii="Calibri" w:hAnsi="Calibri" w:cs="Calibri"/>
          <w:color w:val="000000"/>
          <w:sz w:val="18"/>
          <w:szCs w:val="18"/>
          <w:shd w:val="clear" w:color="auto" w:fill="FFFFFF"/>
        </w:rPr>
        <w:t xml:space="preserve"> requirements.</w:t>
      </w:r>
      <w:r w:rsidR="708EE1B8" w:rsidRPr="00CD77F6">
        <w:rPr>
          <w:rStyle w:val="eop"/>
          <w:rFonts w:ascii="Calibri" w:hAnsi="Calibri" w:cs="Calibri"/>
          <w:color w:val="000000"/>
          <w:sz w:val="18"/>
          <w:szCs w:val="18"/>
          <w:shd w:val="clear" w:color="auto" w:fill="FFFFFF"/>
        </w:rPr>
        <w:t> </w:t>
      </w:r>
    </w:p>
    <w:p w14:paraId="22D0E068" w14:textId="53A5B6E5" w:rsidR="00D12B85" w:rsidRPr="00CD77F6" w:rsidRDefault="00981C2A" w:rsidP="3B66CD61">
      <w:pPr>
        <w:pStyle w:val="ListParagraph"/>
        <w:numPr>
          <w:ilvl w:val="0"/>
          <w:numId w:val="18"/>
        </w:numPr>
        <w:spacing w:line="257" w:lineRule="auto"/>
        <w:rPr>
          <w:rFonts w:ascii="Calibri" w:eastAsia="Calibri" w:hAnsi="Calibri" w:cs="Calibri"/>
          <w:color w:val="000000" w:themeColor="text1"/>
          <w:sz w:val="18"/>
          <w:szCs w:val="18"/>
        </w:rPr>
      </w:pPr>
      <w:r w:rsidRPr="34AB3902">
        <w:rPr>
          <w:rFonts w:ascii="Calibri" w:eastAsia="Calibri" w:hAnsi="Calibri" w:cs="Calibri"/>
          <w:b/>
          <w:bCs/>
          <w:color w:val="000000" w:themeColor="text1"/>
          <w:sz w:val="18"/>
          <w:szCs w:val="18"/>
        </w:rPr>
        <w:t xml:space="preserve">Note </w:t>
      </w:r>
      <w:r w:rsidR="00E5792F" w:rsidRPr="34AB3902">
        <w:rPr>
          <w:rFonts w:ascii="Calibri" w:eastAsia="Calibri" w:hAnsi="Calibri" w:cs="Calibri"/>
          <w:b/>
          <w:bCs/>
          <w:color w:val="000000" w:themeColor="text1"/>
          <w:sz w:val="18"/>
          <w:szCs w:val="18"/>
        </w:rPr>
        <w:t>6</w:t>
      </w:r>
      <w:r w:rsidR="4CF8107F" w:rsidRPr="34AB3902">
        <w:rPr>
          <w:rFonts w:ascii="Calibri" w:eastAsia="Calibri" w:hAnsi="Calibri" w:cs="Calibri"/>
          <w:color w:val="000000" w:themeColor="text1"/>
          <w:sz w:val="18"/>
          <w:szCs w:val="18"/>
        </w:rPr>
        <w:t xml:space="preserve">: </w:t>
      </w:r>
      <w:r w:rsidR="4CF8107F" w:rsidRPr="34AB3902">
        <w:rPr>
          <w:rFonts w:ascii="Calibri" w:eastAsia="Calibri" w:hAnsi="Calibri" w:cs="Calibri"/>
          <w:b/>
          <w:bCs/>
          <w:color w:val="000000" w:themeColor="text1"/>
          <w:sz w:val="18"/>
          <w:szCs w:val="18"/>
        </w:rPr>
        <w:t>Internship</w:t>
      </w:r>
      <w:r w:rsidRPr="34AB3902">
        <w:rPr>
          <w:rFonts w:ascii="Calibri" w:eastAsia="Calibri" w:hAnsi="Calibri" w:cs="Calibri"/>
          <w:b/>
          <w:bCs/>
          <w:color w:val="000000" w:themeColor="text1"/>
          <w:sz w:val="18"/>
          <w:szCs w:val="18"/>
        </w:rPr>
        <w:t xml:space="preserve"> Requirements</w:t>
      </w:r>
      <w:r w:rsidR="00637B5B" w:rsidRPr="34AB3902">
        <w:rPr>
          <w:rFonts w:ascii="Calibri" w:eastAsia="Calibri" w:hAnsi="Calibri" w:cs="Calibri"/>
          <w:b/>
          <w:bCs/>
          <w:color w:val="000000" w:themeColor="text1"/>
          <w:sz w:val="18"/>
          <w:szCs w:val="18"/>
        </w:rPr>
        <w:t>.</w:t>
      </w:r>
      <w:r w:rsidR="53F38D81" w:rsidRPr="34AB3902">
        <w:rPr>
          <w:rFonts w:ascii="Calibri" w:eastAsia="Calibri" w:hAnsi="Calibri" w:cs="Calibri"/>
          <w:b/>
          <w:bCs/>
          <w:color w:val="000000" w:themeColor="text1"/>
          <w:sz w:val="18"/>
          <w:szCs w:val="18"/>
        </w:rPr>
        <w:t xml:space="preserve"> </w:t>
      </w:r>
      <w:r w:rsidR="53F38D81" w:rsidRPr="34AB3902">
        <w:rPr>
          <w:rFonts w:ascii="Calibri" w:eastAsia="Calibri" w:hAnsi="Calibri" w:cs="Calibri"/>
          <w:color w:val="000000" w:themeColor="text1"/>
          <w:sz w:val="18"/>
          <w:szCs w:val="18"/>
        </w:rPr>
        <w:t>HMSV 468 is a required 400-hour internship completed after all degree coursework. This internship offers students valuable hands-on experience in the field and opportunities for networking and future job prospects. The experience is structured to allow students to apply knowledge gained from prior coursework in a real-world setting. Students who complete BCC</w:t>
      </w:r>
      <w:r w:rsidR="513B7F7D" w:rsidRPr="34AB3902">
        <w:rPr>
          <w:rFonts w:ascii="Calibri" w:eastAsia="Calibri" w:hAnsi="Calibri" w:cs="Calibri"/>
          <w:color w:val="000000" w:themeColor="text1"/>
          <w:sz w:val="18"/>
          <w:szCs w:val="18"/>
        </w:rPr>
        <w:t>C</w:t>
      </w:r>
      <w:r w:rsidR="53F38D81" w:rsidRPr="34AB3902">
        <w:rPr>
          <w:rFonts w:ascii="Calibri" w:eastAsia="Calibri" w:hAnsi="Calibri" w:cs="Calibri"/>
          <w:color w:val="000000" w:themeColor="text1"/>
          <w:sz w:val="18"/>
          <w:szCs w:val="18"/>
        </w:rPr>
        <w:t xml:space="preserve">’s AHS 101 Clinical/Fieldwork </w:t>
      </w:r>
      <w:r w:rsidR="213B2BA1" w:rsidRPr="34AB3902">
        <w:rPr>
          <w:rFonts w:ascii="Calibri" w:eastAsia="Calibri" w:hAnsi="Calibri" w:cs="Calibri"/>
          <w:color w:val="000000" w:themeColor="text1"/>
          <w:sz w:val="18"/>
          <w:szCs w:val="18"/>
        </w:rPr>
        <w:t>I and AHS</w:t>
      </w:r>
      <w:r w:rsidR="262ADA4E" w:rsidRPr="34AB3902">
        <w:rPr>
          <w:rFonts w:ascii="Calibri" w:eastAsia="Calibri" w:hAnsi="Calibri" w:cs="Calibri"/>
          <w:color w:val="000000" w:themeColor="text1"/>
          <w:sz w:val="18"/>
          <w:szCs w:val="18"/>
        </w:rPr>
        <w:t xml:space="preserve"> 102 Clinical/Fieldwork </w:t>
      </w:r>
      <w:r w:rsidR="7EC554C0" w:rsidRPr="34AB3902">
        <w:rPr>
          <w:rFonts w:ascii="Calibri" w:eastAsia="Calibri" w:hAnsi="Calibri" w:cs="Calibri"/>
          <w:color w:val="000000" w:themeColor="text1"/>
          <w:sz w:val="18"/>
          <w:szCs w:val="18"/>
        </w:rPr>
        <w:t>II may</w:t>
      </w:r>
      <w:r w:rsidR="53F38D81" w:rsidRPr="34AB3902">
        <w:rPr>
          <w:rFonts w:ascii="Calibri" w:eastAsia="Calibri" w:hAnsi="Calibri" w:cs="Calibri"/>
          <w:color w:val="000000" w:themeColor="text1"/>
          <w:sz w:val="18"/>
          <w:szCs w:val="18"/>
        </w:rPr>
        <w:t xml:space="preserve"> request approval to apply up to 100 indirect hours toward ODU’s 400-hour internship requirement. Students who have already completed 5 years of full-time experience in the field of human services can submit a portfolio to be considered for HMSV 468 credit.    </w:t>
      </w:r>
    </w:p>
    <w:p w14:paraId="4C5F9587" w14:textId="77777777" w:rsidR="00D12B85" w:rsidRPr="00CD77F6" w:rsidRDefault="00D12B85" w:rsidP="00CD77F6">
      <w:pPr>
        <w:pStyle w:val="ListParagraph"/>
        <w:spacing w:after="0" w:line="240" w:lineRule="auto"/>
        <w:ind w:left="-20" w:right="-20"/>
        <w:rPr>
          <w:sz w:val="18"/>
          <w:szCs w:val="18"/>
        </w:rPr>
      </w:pPr>
    </w:p>
    <w:p w14:paraId="27C918BD" w14:textId="1F2AD84A" w:rsidR="00B179B4" w:rsidRPr="00CD77F6" w:rsidRDefault="3C783E1F" w:rsidP="00CD77F6">
      <w:pPr>
        <w:spacing w:line="252" w:lineRule="auto"/>
        <w:ind w:right="-20"/>
        <w:rPr>
          <w:rFonts w:ascii="Calibri" w:eastAsia="Calibri" w:hAnsi="Calibri" w:cs="Calibri"/>
          <w:color w:val="000000" w:themeColor="text1"/>
          <w:sz w:val="18"/>
          <w:szCs w:val="18"/>
        </w:rPr>
      </w:pPr>
      <w:r w:rsidRPr="00CD77F6">
        <w:rPr>
          <w:rFonts w:ascii="Calibri" w:eastAsia="Calibri" w:hAnsi="Calibri" w:cs="Calibri"/>
          <w:color w:val="000000" w:themeColor="text1"/>
          <w:sz w:val="18"/>
          <w:szCs w:val="18"/>
        </w:rPr>
        <w:t>General Notes:</w:t>
      </w:r>
    </w:p>
    <w:p w14:paraId="27FA7BBF" w14:textId="7EADF712" w:rsidR="00E5792F" w:rsidRPr="00CD77F6" w:rsidRDefault="6C460949" w:rsidP="00CD77F6">
      <w:pPr>
        <w:pStyle w:val="ListParagraph"/>
        <w:numPr>
          <w:ilvl w:val="0"/>
          <w:numId w:val="19"/>
        </w:numPr>
        <w:spacing w:after="0" w:line="252" w:lineRule="auto"/>
        <w:ind w:right="-20"/>
        <w:rPr>
          <w:rFonts w:ascii="Calibri" w:eastAsia="Calibri" w:hAnsi="Calibri" w:cs="Calibri"/>
          <w:color w:val="000000" w:themeColor="text1"/>
          <w:sz w:val="18"/>
          <w:szCs w:val="18"/>
        </w:rPr>
      </w:pPr>
      <w:r w:rsidRPr="4630D93D">
        <w:rPr>
          <w:rFonts w:ascii="Calibri" w:eastAsia="Calibri" w:hAnsi="Calibri" w:cs="Calibri"/>
          <w:color w:val="000000" w:themeColor="text1"/>
          <w:sz w:val="18"/>
          <w:szCs w:val="18"/>
        </w:rPr>
        <w:t>This guide is for advising and planning purposes only. Degree requirements are subject to change.</w:t>
      </w:r>
    </w:p>
    <w:p w14:paraId="12A00A12" w14:textId="087DE3B7" w:rsidR="00E5792F" w:rsidRPr="00CD77F6" w:rsidRDefault="35766E3F" w:rsidP="00CD77F6">
      <w:pPr>
        <w:pStyle w:val="ListParagraph"/>
        <w:numPr>
          <w:ilvl w:val="0"/>
          <w:numId w:val="19"/>
        </w:numPr>
        <w:spacing w:after="0" w:line="252" w:lineRule="auto"/>
        <w:ind w:right="-20"/>
        <w:rPr>
          <w:rFonts w:ascii="Calibri" w:eastAsia="Calibri" w:hAnsi="Calibri" w:cs="Calibri"/>
          <w:color w:val="000000" w:themeColor="text1"/>
          <w:sz w:val="18"/>
          <w:szCs w:val="18"/>
        </w:rPr>
      </w:pPr>
      <w:r w:rsidRPr="19CB7FA4">
        <w:rPr>
          <w:rFonts w:ascii="Calibri" w:eastAsia="Calibri" w:hAnsi="Calibri" w:cs="Calibri"/>
          <w:color w:val="000000" w:themeColor="text1"/>
          <w:sz w:val="18"/>
          <w:szCs w:val="18"/>
        </w:rPr>
        <w:t xml:space="preserve">Completion of this transfer guide alone does not guarantee admission to Old Dominion University. All students must meet the requirements set by the Office of Admissions. </w:t>
      </w:r>
    </w:p>
    <w:p w14:paraId="56B67A30" w14:textId="11F14EE0" w:rsidR="00E5792F" w:rsidRPr="00CD77F6" w:rsidRDefault="6AC55584" w:rsidP="00CD77F6">
      <w:pPr>
        <w:pStyle w:val="ListParagraph"/>
        <w:numPr>
          <w:ilvl w:val="0"/>
          <w:numId w:val="19"/>
        </w:numPr>
        <w:spacing w:after="0" w:line="252" w:lineRule="auto"/>
        <w:ind w:right="-20"/>
        <w:rPr>
          <w:rFonts w:ascii="Calibri" w:eastAsia="Calibri" w:hAnsi="Calibri" w:cs="Calibri"/>
          <w:color w:val="000000" w:themeColor="text1"/>
          <w:sz w:val="18"/>
          <w:szCs w:val="18"/>
        </w:rPr>
      </w:pPr>
      <w:r w:rsidRPr="4630D93D">
        <w:rPr>
          <w:rFonts w:ascii="Calibri" w:eastAsia="Calibri" w:hAnsi="Calibri" w:cs="Calibri"/>
          <w:color w:val="000000" w:themeColor="text1"/>
          <w:sz w:val="18"/>
          <w:szCs w:val="18"/>
        </w:rPr>
        <w:t>A grade</w:t>
      </w:r>
      <w:r w:rsidR="3C783E1F" w:rsidRPr="00CD77F6">
        <w:rPr>
          <w:rFonts w:ascii="Calibri" w:eastAsia="Calibri" w:hAnsi="Calibri" w:cs="Calibri"/>
          <w:color w:val="000000" w:themeColor="text1"/>
          <w:sz w:val="18"/>
          <w:szCs w:val="18"/>
        </w:rPr>
        <w:t xml:space="preserve"> of C or higher is required to receive transfer course credit</w:t>
      </w:r>
      <w:r w:rsidR="1E430284" w:rsidRPr="4630D93D">
        <w:rPr>
          <w:rFonts w:ascii="Calibri" w:eastAsia="Calibri" w:hAnsi="Calibri" w:cs="Calibri"/>
          <w:color w:val="000000" w:themeColor="text1"/>
          <w:sz w:val="18"/>
          <w:szCs w:val="18"/>
        </w:rPr>
        <w:t>.</w:t>
      </w:r>
    </w:p>
    <w:p w14:paraId="6B410572" w14:textId="64C49877" w:rsidR="00E5792F" w:rsidRPr="00CD77F6" w:rsidRDefault="3C783E1F" w:rsidP="00CD77F6">
      <w:pPr>
        <w:pStyle w:val="ListParagraph"/>
        <w:numPr>
          <w:ilvl w:val="0"/>
          <w:numId w:val="19"/>
        </w:numPr>
        <w:spacing w:after="0" w:line="252" w:lineRule="auto"/>
        <w:ind w:right="-20"/>
        <w:rPr>
          <w:rFonts w:ascii="Calibri" w:eastAsia="Calibri" w:hAnsi="Calibri" w:cs="Calibri"/>
          <w:color w:val="000000" w:themeColor="text1"/>
          <w:sz w:val="18"/>
          <w:szCs w:val="18"/>
        </w:rPr>
      </w:pPr>
      <w:r w:rsidRPr="00CD77F6">
        <w:rPr>
          <w:rFonts w:ascii="Calibri" w:eastAsia="Calibri" w:hAnsi="Calibri" w:cs="Calibri"/>
          <w:color w:val="000000" w:themeColor="text1"/>
          <w:sz w:val="18"/>
          <w:szCs w:val="18"/>
        </w:rPr>
        <w:t>A minimum of 120 credit hours is required for graduation.</w:t>
      </w:r>
      <w:r w:rsidR="00111192" w:rsidRPr="00CD77F6">
        <w:rPr>
          <w:rFonts w:ascii="Calibri" w:eastAsia="Calibri" w:hAnsi="Calibri" w:cs="Calibri"/>
          <w:color w:val="000000" w:themeColor="text1"/>
          <w:sz w:val="18"/>
          <w:szCs w:val="18"/>
        </w:rPr>
        <w:t xml:space="preserve">  Students must earn a minimum of 30 credits at Old Dominion University to be eligible for a degree. </w:t>
      </w:r>
    </w:p>
    <w:p w14:paraId="274E90AB" w14:textId="06564EAA" w:rsidR="00E5792F" w:rsidRPr="00CD77F6" w:rsidRDefault="35766E3F" w:rsidP="00CD77F6">
      <w:pPr>
        <w:pStyle w:val="ListParagraph"/>
        <w:numPr>
          <w:ilvl w:val="0"/>
          <w:numId w:val="19"/>
        </w:numPr>
        <w:spacing w:after="0" w:line="252" w:lineRule="auto"/>
        <w:ind w:right="-20"/>
        <w:rPr>
          <w:rFonts w:ascii="Calibri" w:eastAsia="Calibri" w:hAnsi="Calibri" w:cs="Calibri"/>
          <w:color w:val="000000" w:themeColor="text1"/>
          <w:sz w:val="18"/>
          <w:szCs w:val="18"/>
        </w:rPr>
      </w:pPr>
      <w:r w:rsidRPr="19CB7FA4">
        <w:rPr>
          <w:rFonts w:ascii="Calibri" w:eastAsia="Calibri" w:hAnsi="Calibri" w:cs="Calibri"/>
          <w:color w:val="000000" w:themeColor="text1"/>
          <w:sz w:val="18"/>
          <w:szCs w:val="18"/>
        </w:rPr>
        <w:t>Course requirements listed in this</w:t>
      </w:r>
      <w:r w:rsidR="5CD77FAF" w:rsidRPr="19CB7FA4">
        <w:rPr>
          <w:rFonts w:ascii="Calibri" w:eastAsia="Calibri" w:hAnsi="Calibri" w:cs="Calibri"/>
          <w:color w:val="000000" w:themeColor="text1"/>
          <w:sz w:val="18"/>
          <w:szCs w:val="18"/>
        </w:rPr>
        <w:t xml:space="preserve"> guide </w:t>
      </w:r>
      <w:r w:rsidRPr="19CB7FA4">
        <w:rPr>
          <w:rFonts w:ascii="Calibri" w:eastAsia="Calibri" w:hAnsi="Calibri" w:cs="Calibri"/>
          <w:color w:val="000000" w:themeColor="text1"/>
          <w:sz w:val="18"/>
          <w:szCs w:val="18"/>
        </w:rPr>
        <w:t>are based on the 202</w:t>
      </w:r>
      <w:r w:rsidR="24327E6E" w:rsidRPr="19CB7FA4">
        <w:rPr>
          <w:rFonts w:ascii="Calibri" w:eastAsia="Calibri" w:hAnsi="Calibri" w:cs="Calibri"/>
          <w:color w:val="000000" w:themeColor="text1"/>
          <w:sz w:val="18"/>
          <w:szCs w:val="18"/>
        </w:rPr>
        <w:t>5</w:t>
      </w:r>
      <w:r w:rsidRPr="19CB7FA4">
        <w:rPr>
          <w:rFonts w:ascii="Calibri" w:eastAsia="Calibri" w:hAnsi="Calibri" w:cs="Calibri"/>
          <w:color w:val="000000" w:themeColor="text1"/>
          <w:sz w:val="18"/>
          <w:szCs w:val="18"/>
        </w:rPr>
        <w:t>-202</w:t>
      </w:r>
      <w:r w:rsidR="231BDED1" w:rsidRPr="19CB7FA4">
        <w:rPr>
          <w:rFonts w:ascii="Calibri" w:eastAsia="Calibri" w:hAnsi="Calibri" w:cs="Calibri"/>
          <w:color w:val="000000" w:themeColor="text1"/>
          <w:sz w:val="18"/>
          <w:szCs w:val="18"/>
        </w:rPr>
        <w:t>6</w:t>
      </w:r>
      <w:r w:rsidRPr="19CB7FA4">
        <w:rPr>
          <w:rFonts w:ascii="Calibri" w:eastAsia="Calibri" w:hAnsi="Calibri" w:cs="Calibri"/>
          <w:color w:val="000000" w:themeColor="text1"/>
          <w:sz w:val="18"/>
          <w:szCs w:val="18"/>
        </w:rPr>
        <w:t xml:space="preserve"> catalogs for each institution and are valid until 202</w:t>
      </w:r>
      <w:r w:rsidR="19EC2FA4" w:rsidRPr="19CB7FA4">
        <w:rPr>
          <w:rFonts w:ascii="Calibri" w:eastAsia="Calibri" w:hAnsi="Calibri" w:cs="Calibri"/>
          <w:color w:val="000000" w:themeColor="text1"/>
          <w:sz w:val="18"/>
          <w:szCs w:val="18"/>
        </w:rPr>
        <w:t>9</w:t>
      </w:r>
      <w:r w:rsidRPr="19CB7FA4">
        <w:rPr>
          <w:rFonts w:ascii="Calibri" w:eastAsia="Calibri" w:hAnsi="Calibri" w:cs="Calibri"/>
          <w:color w:val="000000" w:themeColor="text1"/>
          <w:sz w:val="18"/>
          <w:szCs w:val="18"/>
        </w:rPr>
        <w:t xml:space="preserve">, unless annual catalog curriculum changes or an updated agreement guide is created. </w:t>
      </w:r>
    </w:p>
    <w:p w14:paraId="7E86D7F8" w14:textId="2DC26F36" w:rsidR="00E5792F" w:rsidRPr="00CD77F6" w:rsidRDefault="038B7AAE" w:rsidP="00CD77F6">
      <w:pPr>
        <w:pStyle w:val="ListParagraph"/>
        <w:numPr>
          <w:ilvl w:val="0"/>
          <w:numId w:val="19"/>
        </w:numPr>
        <w:spacing w:after="0" w:line="252" w:lineRule="auto"/>
        <w:ind w:right="-20"/>
        <w:rPr>
          <w:rStyle w:val="normaltextrun"/>
          <w:rFonts w:ascii="Calibri" w:hAnsi="Calibri" w:cs="Calibri"/>
          <w:b/>
          <w:bCs/>
          <w:color w:val="000000" w:themeColor="text1"/>
          <w:sz w:val="18"/>
          <w:szCs w:val="18"/>
        </w:rPr>
      </w:pPr>
      <w:r w:rsidRPr="00CD77F6">
        <w:rPr>
          <w:rStyle w:val="normaltextrun"/>
          <w:rFonts w:ascii="Calibri" w:hAnsi="Calibri" w:cs="Calibri"/>
          <w:b/>
          <w:bCs/>
          <w:color w:val="000000" w:themeColor="text1"/>
          <w:sz w:val="18"/>
          <w:szCs w:val="18"/>
        </w:rPr>
        <w:t xml:space="preserve">Students are encouraged to complete the Letter of Intent (LOI) to gain access to exclusive benefits, including pre-advising, coaching, and a waived application fee. Submit the LOI at </w:t>
      </w:r>
      <w:hyperlink r:id="rId9">
        <w:r w:rsidRPr="00CD77F6">
          <w:rPr>
            <w:rStyle w:val="Hyperlink"/>
            <w:rFonts w:ascii="Calibri" w:hAnsi="Calibri" w:cs="Calibri"/>
            <w:b/>
            <w:bCs/>
            <w:sz w:val="18"/>
            <w:szCs w:val="18"/>
          </w:rPr>
          <w:t>https://online.odu.edu/transfer-intent.</w:t>
        </w:r>
      </w:hyperlink>
    </w:p>
    <w:p w14:paraId="0ADD892B" w14:textId="77777777" w:rsidR="00016220" w:rsidRPr="00016220" w:rsidRDefault="00016220" w:rsidP="00162D94">
      <w:pPr>
        <w:rPr>
          <w:sz w:val="16"/>
          <w:szCs w:val="16"/>
        </w:rPr>
      </w:pPr>
    </w:p>
    <w:p w14:paraId="5280A2BB" w14:textId="77777777" w:rsidR="00E5792F" w:rsidRDefault="00E5792F" w:rsidP="00162D94">
      <w:pPr>
        <w:rPr>
          <w:sz w:val="16"/>
          <w:szCs w:val="16"/>
        </w:rPr>
      </w:pPr>
    </w:p>
    <w:p w14:paraId="76794877" w14:textId="77777777" w:rsidR="00AC4358" w:rsidRDefault="00AC4358" w:rsidP="00162D94">
      <w:pPr>
        <w:rPr>
          <w:sz w:val="16"/>
          <w:szCs w:val="16"/>
        </w:rPr>
      </w:pPr>
    </w:p>
    <w:p w14:paraId="03245956" w14:textId="77777777" w:rsidR="00AC4358" w:rsidRPr="008B46A9" w:rsidRDefault="00AC4358" w:rsidP="00162D94">
      <w:pPr>
        <w:rPr>
          <w:sz w:val="16"/>
          <w:szCs w:val="16"/>
        </w:rPr>
      </w:pPr>
    </w:p>
    <w:p w14:paraId="147A5C90" w14:textId="77777777" w:rsidR="00C04A87" w:rsidRDefault="00C04A87" w:rsidP="00162D94"/>
    <w:p w14:paraId="5201F81D" w14:textId="77777777" w:rsidR="00494048" w:rsidRDefault="00494048" w:rsidP="00016220"/>
    <w:sectPr w:rsidR="00494048" w:rsidSect="00CD77F6">
      <w:pgSz w:w="1584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1X8FB/njg/nrBc" int2:id="EMwFTlk3">
      <int2:state int2:value="Rejected" int2:type="spell"/>
    </int2:textHash>
    <int2:bookmark int2:bookmarkName="_Int_MYEEzfnZ" int2:invalidationBookmarkName="" int2:hashCode="Cz7ewJVpS5DbYZ" int2:id="elN8i1j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70DB"/>
    <w:multiLevelType w:val="hybridMultilevel"/>
    <w:tmpl w:val="AD4CCA2C"/>
    <w:lvl w:ilvl="0" w:tplc="AE14C282">
      <w:start w:val="1"/>
      <w:numFmt w:val="bullet"/>
      <w:lvlText w:val="Ø"/>
      <w:lvlJc w:val="left"/>
      <w:pPr>
        <w:ind w:left="720" w:hanging="360"/>
      </w:pPr>
      <w:rPr>
        <w:rFonts w:ascii="Wingdings" w:hAnsi="Wingdings" w:hint="default"/>
      </w:rPr>
    </w:lvl>
    <w:lvl w:ilvl="1" w:tplc="A066E08C">
      <w:start w:val="1"/>
      <w:numFmt w:val="bullet"/>
      <w:lvlText w:val="o"/>
      <w:lvlJc w:val="left"/>
      <w:pPr>
        <w:ind w:left="1440" w:hanging="360"/>
      </w:pPr>
      <w:rPr>
        <w:rFonts w:ascii="Courier New" w:hAnsi="Courier New" w:hint="default"/>
      </w:rPr>
    </w:lvl>
    <w:lvl w:ilvl="2" w:tplc="1F0A08EA">
      <w:start w:val="1"/>
      <w:numFmt w:val="bullet"/>
      <w:lvlText w:val=""/>
      <w:lvlJc w:val="left"/>
      <w:pPr>
        <w:ind w:left="2160" w:hanging="360"/>
      </w:pPr>
      <w:rPr>
        <w:rFonts w:ascii="Wingdings" w:hAnsi="Wingdings" w:hint="default"/>
      </w:rPr>
    </w:lvl>
    <w:lvl w:ilvl="3" w:tplc="6C5A2468">
      <w:start w:val="1"/>
      <w:numFmt w:val="bullet"/>
      <w:lvlText w:val=""/>
      <w:lvlJc w:val="left"/>
      <w:pPr>
        <w:ind w:left="2880" w:hanging="360"/>
      </w:pPr>
      <w:rPr>
        <w:rFonts w:ascii="Symbol" w:hAnsi="Symbol" w:hint="default"/>
      </w:rPr>
    </w:lvl>
    <w:lvl w:ilvl="4" w:tplc="291C950E">
      <w:start w:val="1"/>
      <w:numFmt w:val="bullet"/>
      <w:lvlText w:val="o"/>
      <w:lvlJc w:val="left"/>
      <w:pPr>
        <w:ind w:left="3600" w:hanging="360"/>
      </w:pPr>
      <w:rPr>
        <w:rFonts w:ascii="Courier New" w:hAnsi="Courier New" w:hint="default"/>
      </w:rPr>
    </w:lvl>
    <w:lvl w:ilvl="5" w:tplc="9FAAED96">
      <w:start w:val="1"/>
      <w:numFmt w:val="bullet"/>
      <w:lvlText w:val=""/>
      <w:lvlJc w:val="left"/>
      <w:pPr>
        <w:ind w:left="4320" w:hanging="360"/>
      </w:pPr>
      <w:rPr>
        <w:rFonts w:ascii="Wingdings" w:hAnsi="Wingdings" w:hint="default"/>
      </w:rPr>
    </w:lvl>
    <w:lvl w:ilvl="6" w:tplc="1E40CA36">
      <w:start w:val="1"/>
      <w:numFmt w:val="bullet"/>
      <w:lvlText w:val=""/>
      <w:lvlJc w:val="left"/>
      <w:pPr>
        <w:ind w:left="5040" w:hanging="360"/>
      </w:pPr>
      <w:rPr>
        <w:rFonts w:ascii="Symbol" w:hAnsi="Symbol" w:hint="default"/>
      </w:rPr>
    </w:lvl>
    <w:lvl w:ilvl="7" w:tplc="033688F4">
      <w:start w:val="1"/>
      <w:numFmt w:val="bullet"/>
      <w:lvlText w:val="o"/>
      <w:lvlJc w:val="left"/>
      <w:pPr>
        <w:ind w:left="5760" w:hanging="360"/>
      </w:pPr>
      <w:rPr>
        <w:rFonts w:ascii="Courier New" w:hAnsi="Courier New" w:hint="default"/>
      </w:rPr>
    </w:lvl>
    <w:lvl w:ilvl="8" w:tplc="65446238">
      <w:start w:val="1"/>
      <w:numFmt w:val="bullet"/>
      <w:lvlText w:val=""/>
      <w:lvlJc w:val="left"/>
      <w:pPr>
        <w:ind w:left="6480" w:hanging="360"/>
      </w:pPr>
      <w:rPr>
        <w:rFonts w:ascii="Wingdings" w:hAnsi="Wingdings" w:hint="default"/>
      </w:rPr>
    </w:lvl>
  </w:abstractNum>
  <w:abstractNum w:abstractNumId="1" w15:restartNumberingAfterBreak="0">
    <w:nsid w:val="01C46A98"/>
    <w:multiLevelType w:val="hybridMultilevel"/>
    <w:tmpl w:val="4F8E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AA10"/>
    <w:multiLevelType w:val="hybridMultilevel"/>
    <w:tmpl w:val="47248852"/>
    <w:lvl w:ilvl="0" w:tplc="3460C360">
      <w:start w:val="1"/>
      <w:numFmt w:val="bullet"/>
      <w:lvlText w:val="Ø"/>
      <w:lvlJc w:val="left"/>
      <w:pPr>
        <w:ind w:left="720" w:hanging="360"/>
      </w:pPr>
      <w:rPr>
        <w:rFonts w:ascii="Wingdings" w:hAnsi="Wingdings" w:hint="default"/>
      </w:rPr>
    </w:lvl>
    <w:lvl w:ilvl="1" w:tplc="D28E0718">
      <w:start w:val="1"/>
      <w:numFmt w:val="bullet"/>
      <w:lvlText w:val="o"/>
      <w:lvlJc w:val="left"/>
      <w:pPr>
        <w:ind w:left="1440" w:hanging="360"/>
      </w:pPr>
      <w:rPr>
        <w:rFonts w:ascii="Courier New" w:hAnsi="Courier New" w:hint="default"/>
      </w:rPr>
    </w:lvl>
    <w:lvl w:ilvl="2" w:tplc="5FC685B4">
      <w:start w:val="1"/>
      <w:numFmt w:val="bullet"/>
      <w:lvlText w:val=""/>
      <w:lvlJc w:val="left"/>
      <w:pPr>
        <w:ind w:left="2160" w:hanging="360"/>
      </w:pPr>
      <w:rPr>
        <w:rFonts w:ascii="Wingdings" w:hAnsi="Wingdings" w:hint="default"/>
      </w:rPr>
    </w:lvl>
    <w:lvl w:ilvl="3" w:tplc="C706A3CA">
      <w:start w:val="1"/>
      <w:numFmt w:val="bullet"/>
      <w:lvlText w:val=""/>
      <w:lvlJc w:val="left"/>
      <w:pPr>
        <w:ind w:left="2880" w:hanging="360"/>
      </w:pPr>
      <w:rPr>
        <w:rFonts w:ascii="Symbol" w:hAnsi="Symbol" w:hint="default"/>
      </w:rPr>
    </w:lvl>
    <w:lvl w:ilvl="4" w:tplc="FC947524">
      <w:start w:val="1"/>
      <w:numFmt w:val="bullet"/>
      <w:lvlText w:val="o"/>
      <w:lvlJc w:val="left"/>
      <w:pPr>
        <w:ind w:left="3600" w:hanging="360"/>
      </w:pPr>
      <w:rPr>
        <w:rFonts w:ascii="Courier New" w:hAnsi="Courier New" w:hint="default"/>
      </w:rPr>
    </w:lvl>
    <w:lvl w:ilvl="5" w:tplc="6AD4A0C0">
      <w:start w:val="1"/>
      <w:numFmt w:val="bullet"/>
      <w:lvlText w:val=""/>
      <w:lvlJc w:val="left"/>
      <w:pPr>
        <w:ind w:left="4320" w:hanging="360"/>
      </w:pPr>
      <w:rPr>
        <w:rFonts w:ascii="Wingdings" w:hAnsi="Wingdings" w:hint="default"/>
      </w:rPr>
    </w:lvl>
    <w:lvl w:ilvl="6" w:tplc="52CE3DD4">
      <w:start w:val="1"/>
      <w:numFmt w:val="bullet"/>
      <w:lvlText w:val=""/>
      <w:lvlJc w:val="left"/>
      <w:pPr>
        <w:ind w:left="5040" w:hanging="360"/>
      </w:pPr>
      <w:rPr>
        <w:rFonts w:ascii="Symbol" w:hAnsi="Symbol" w:hint="default"/>
      </w:rPr>
    </w:lvl>
    <w:lvl w:ilvl="7" w:tplc="76C00EC6">
      <w:start w:val="1"/>
      <w:numFmt w:val="bullet"/>
      <w:lvlText w:val="o"/>
      <w:lvlJc w:val="left"/>
      <w:pPr>
        <w:ind w:left="5760" w:hanging="360"/>
      </w:pPr>
      <w:rPr>
        <w:rFonts w:ascii="Courier New" w:hAnsi="Courier New" w:hint="default"/>
      </w:rPr>
    </w:lvl>
    <w:lvl w:ilvl="8" w:tplc="23C0CEA0">
      <w:start w:val="1"/>
      <w:numFmt w:val="bullet"/>
      <w:lvlText w:val=""/>
      <w:lvlJc w:val="left"/>
      <w:pPr>
        <w:ind w:left="6480" w:hanging="360"/>
      </w:pPr>
      <w:rPr>
        <w:rFonts w:ascii="Wingdings" w:hAnsi="Wingdings" w:hint="default"/>
      </w:rPr>
    </w:lvl>
  </w:abstractNum>
  <w:abstractNum w:abstractNumId="3" w15:restartNumberingAfterBreak="0">
    <w:nsid w:val="0DD49642"/>
    <w:multiLevelType w:val="hybridMultilevel"/>
    <w:tmpl w:val="906CF9B4"/>
    <w:lvl w:ilvl="0" w:tplc="1D3E19DA">
      <w:start w:val="1"/>
      <w:numFmt w:val="bullet"/>
      <w:lvlText w:val="Ø"/>
      <w:lvlJc w:val="left"/>
      <w:pPr>
        <w:ind w:left="720" w:hanging="360"/>
      </w:pPr>
      <w:rPr>
        <w:rFonts w:ascii="Wingdings" w:hAnsi="Wingdings" w:hint="default"/>
      </w:rPr>
    </w:lvl>
    <w:lvl w:ilvl="1" w:tplc="143248A8">
      <w:start w:val="1"/>
      <w:numFmt w:val="bullet"/>
      <w:lvlText w:val="o"/>
      <w:lvlJc w:val="left"/>
      <w:pPr>
        <w:ind w:left="1440" w:hanging="360"/>
      </w:pPr>
      <w:rPr>
        <w:rFonts w:ascii="Courier New" w:hAnsi="Courier New" w:hint="default"/>
      </w:rPr>
    </w:lvl>
    <w:lvl w:ilvl="2" w:tplc="DB5260C2">
      <w:start w:val="1"/>
      <w:numFmt w:val="bullet"/>
      <w:lvlText w:val=""/>
      <w:lvlJc w:val="left"/>
      <w:pPr>
        <w:ind w:left="2160" w:hanging="360"/>
      </w:pPr>
      <w:rPr>
        <w:rFonts w:ascii="Wingdings" w:hAnsi="Wingdings" w:hint="default"/>
      </w:rPr>
    </w:lvl>
    <w:lvl w:ilvl="3" w:tplc="5142ACE6">
      <w:start w:val="1"/>
      <w:numFmt w:val="bullet"/>
      <w:lvlText w:val=""/>
      <w:lvlJc w:val="left"/>
      <w:pPr>
        <w:ind w:left="2880" w:hanging="360"/>
      </w:pPr>
      <w:rPr>
        <w:rFonts w:ascii="Symbol" w:hAnsi="Symbol" w:hint="default"/>
      </w:rPr>
    </w:lvl>
    <w:lvl w:ilvl="4" w:tplc="9D10F92C">
      <w:start w:val="1"/>
      <w:numFmt w:val="bullet"/>
      <w:lvlText w:val="o"/>
      <w:lvlJc w:val="left"/>
      <w:pPr>
        <w:ind w:left="3600" w:hanging="360"/>
      </w:pPr>
      <w:rPr>
        <w:rFonts w:ascii="Courier New" w:hAnsi="Courier New" w:hint="default"/>
      </w:rPr>
    </w:lvl>
    <w:lvl w:ilvl="5" w:tplc="94C022E8">
      <w:start w:val="1"/>
      <w:numFmt w:val="bullet"/>
      <w:lvlText w:val=""/>
      <w:lvlJc w:val="left"/>
      <w:pPr>
        <w:ind w:left="4320" w:hanging="360"/>
      </w:pPr>
      <w:rPr>
        <w:rFonts w:ascii="Wingdings" w:hAnsi="Wingdings" w:hint="default"/>
      </w:rPr>
    </w:lvl>
    <w:lvl w:ilvl="6" w:tplc="A560CEBA">
      <w:start w:val="1"/>
      <w:numFmt w:val="bullet"/>
      <w:lvlText w:val=""/>
      <w:lvlJc w:val="left"/>
      <w:pPr>
        <w:ind w:left="5040" w:hanging="360"/>
      </w:pPr>
      <w:rPr>
        <w:rFonts w:ascii="Symbol" w:hAnsi="Symbol" w:hint="default"/>
      </w:rPr>
    </w:lvl>
    <w:lvl w:ilvl="7" w:tplc="4F3C02DA">
      <w:start w:val="1"/>
      <w:numFmt w:val="bullet"/>
      <w:lvlText w:val="o"/>
      <w:lvlJc w:val="left"/>
      <w:pPr>
        <w:ind w:left="5760" w:hanging="360"/>
      </w:pPr>
      <w:rPr>
        <w:rFonts w:ascii="Courier New" w:hAnsi="Courier New" w:hint="default"/>
      </w:rPr>
    </w:lvl>
    <w:lvl w:ilvl="8" w:tplc="B05E8B14">
      <w:start w:val="1"/>
      <w:numFmt w:val="bullet"/>
      <w:lvlText w:val=""/>
      <w:lvlJc w:val="left"/>
      <w:pPr>
        <w:ind w:left="6480" w:hanging="360"/>
      </w:pPr>
      <w:rPr>
        <w:rFonts w:ascii="Wingdings" w:hAnsi="Wingdings" w:hint="default"/>
      </w:rPr>
    </w:lvl>
  </w:abstractNum>
  <w:abstractNum w:abstractNumId="4" w15:restartNumberingAfterBreak="0">
    <w:nsid w:val="1516869E"/>
    <w:multiLevelType w:val="hybridMultilevel"/>
    <w:tmpl w:val="FED01CCA"/>
    <w:lvl w:ilvl="0" w:tplc="C5C6E122">
      <w:start w:val="1"/>
      <w:numFmt w:val="bullet"/>
      <w:lvlText w:val="Ø"/>
      <w:lvlJc w:val="left"/>
      <w:pPr>
        <w:ind w:left="720" w:hanging="360"/>
      </w:pPr>
      <w:rPr>
        <w:rFonts w:ascii="Wingdings" w:hAnsi="Wingdings" w:hint="default"/>
      </w:rPr>
    </w:lvl>
    <w:lvl w:ilvl="1" w:tplc="548019E6">
      <w:start w:val="1"/>
      <w:numFmt w:val="bullet"/>
      <w:lvlText w:val="o"/>
      <w:lvlJc w:val="left"/>
      <w:pPr>
        <w:ind w:left="1440" w:hanging="360"/>
      </w:pPr>
      <w:rPr>
        <w:rFonts w:ascii="Courier New" w:hAnsi="Courier New" w:hint="default"/>
      </w:rPr>
    </w:lvl>
    <w:lvl w:ilvl="2" w:tplc="F83222CC">
      <w:start w:val="1"/>
      <w:numFmt w:val="bullet"/>
      <w:lvlText w:val=""/>
      <w:lvlJc w:val="left"/>
      <w:pPr>
        <w:ind w:left="2160" w:hanging="360"/>
      </w:pPr>
      <w:rPr>
        <w:rFonts w:ascii="Wingdings" w:hAnsi="Wingdings" w:hint="default"/>
      </w:rPr>
    </w:lvl>
    <w:lvl w:ilvl="3" w:tplc="5F3A9974">
      <w:start w:val="1"/>
      <w:numFmt w:val="bullet"/>
      <w:lvlText w:val=""/>
      <w:lvlJc w:val="left"/>
      <w:pPr>
        <w:ind w:left="2880" w:hanging="360"/>
      </w:pPr>
      <w:rPr>
        <w:rFonts w:ascii="Symbol" w:hAnsi="Symbol" w:hint="default"/>
      </w:rPr>
    </w:lvl>
    <w:lvl w:ilvl="4" w:tplc="A24A6A94">
      <w:start w:val="1"/>
      <w:numFmt w:val="bullet"/>
      <w:lvlText w:val="o"/>
      <w:lvlJc w:val="left"/>
      <w:pPr>
        <w:ind w:left="3600" w:hanging="360"/>
      </w:pPr>
      <w:rPr>
        <w:rFonts w:ascii="Courier New" w:hAnsi="Courier New" w:hint="default"/>
      </w:rPr>
    </w:lvl>
    <w:lvl w:ilvl="5" w:tplc="31144DE2">
      <w:start w:val="1"/>
      <w:numFmt w:val="bullet"/>
      <w:lvlText w:val=""/>
      <w:lvlJc w:val="left"/>
      <w:pPr>
        <w:ind w:left="4320" w:hanging="360"/>
      </w:pPr>
      <w:rPr>
        <w:rFonts w:ascii="Wingdings" w:hAnsi="Wingdings" w:hint="default"/>
      </w:rPr>
    </w:lvl>
    <w:lvl w:ilvl="6" w:tplc="6DA4B6E2">
      <w:start w:val="1"/>
      <w:numFmt w:val="bullet"/>
      <w:lvlText w:val=""/>
      <w:lvlJc w:val="left"/>
      <w:pPr>
        <w:ind w:left="5040" w:hanging="360"/>
      </w:pPr>
      <w:rPr>
        <w:rFonts w:ascii="Symbol" w:hAnsi="Symbol" w:hint="default"/>
      </w:rPr>
    </w:lvl>
    <w:lvl w:ilvl="7" w:tplc="94949ABA">
      <w:start w:val="1"/>
      <w:numFmt w:val="bullet"/>
      <w:lvlText w:val="o"/>
      <w:lvlJc w:val="left"/>
      <w:pPr>
        <w:ind w:left="5760" w:hanging="360"/>
      </w:pPr>
      <w:rPr>
        <w:rFonts w:ascii="Courier New" w:hAnsi="Courier New" w:hint="default"/>
      </w:rPr>
    </w:lvl>
    <w:lvl w:ilvl="8" w:tplc="6B16CDE4">
      <w:start w:val="1"/>
      <w:numFmt w:val="bullet"/>
      <w:lvlText w:val=""/>
      <w:lvlJc w:val="left"/>
      <w:pPr>
        <w:ind w:left="6480" w:hanging="360"/>
      </w:pPr>
      <w:rPr>
        <w:rFonts w:ascii="Wingdings" w:hAnsi="Wingdings" w:hint="default"/>
      </w:rPr>
    </w:lvl>
  </w:abstractNum>
  <w:abstractNum w:abstractNumId="5" w15:restartNumberingAfterBreak="0">
    <w:nsid w:val="19556556"/>
    <w:multiLevelType w:val="hybridMultilevel"/>
    <w:tmpl w:val="20BADE0C"/>
    <w:lvl w:ilvl="0" w:tplc="36F834EA">
      <w:start w:val="1"/>
      <w:numFmt w:val="bullet"/>
      <w:lvlText w:val="Ø"/>
      <w:lvlJc w:val="left"/>
      <w:pPr>
        <w:ind w:left="720" w:hanging="360"/>
      </w:pPr>
      <w:rPr>
        <w:rFonts w:ascii="Wingdings" w:hAnsi="Wingdings" w:hint="default"/>
      </w:rPr>
    </w:lvl>
    <w:lvl w:ilvl="1" w:tplc="47FACBB6">
      <w:start w:val="1"/>
      <w:numFmt w:val="bullet"/>
      <w:lvlText w:val="o"/>
      <w:lvlJc w:val="left"/>
      <w:pPr>
        <w:ind w:left="1440" w:hanging="360"/>
      </w:pPr>
      <w:rPr>
        <w:rFonts w:ascii="Courier New" w:hAnsi="Courier New" w:hint="default"/>
      </w:rPr>
    </w:lvl>
    <w:lvl w:ilvl="2" w:tplc="789C6318">
      <w:start w:val="1"/>
      <w:numFmt w:val="bullet"/>
      <w:lvlText w:val=""/>
      <w:lvlJc w:val="left"/>
      <w:pPr>
        <w:ind w:left="2160" w:hanging="360"/>
      </w:pPr>
      <w:rPr>
        <w:rFonts w:ascii="Wingdings" w:hAnsi="Wingdings" w:hint="default"/>
      </w:rPr>
    </w:lvl>
    <w:lvl w:ilvl="3" w:tplc="0DE8D9C8">
      <w:start w:val="1"/>
      <w:numFmt w:val="bullet"/>
      <w:lvlText w:val=""/>
      <w:lvlJc w:val="left"/>
      <w:pPr>
        <w:ind w:left="2880" w:hanging="360"/>
      </w:pPr>
      <w:rPr>
        <w:rFonts w:ascii="Symbol" w:hAnsi="Symbol" w:hint="default"/>
      </w:rPr>
    </w:lvl>
    <w:lvl w:ilvl="4" w:tplc="5950BBA8">
      <w:start w:val="1"/>
      <w:numFmt w:val="bullet"/>
      <w:lvlText w:val="o"/>
      <w:lvlJc w:val="left"/>
      <w:pPr>
        <w:ind w:left="3600" w:hanging="360"/>
      </w:pPr>
      <w:rPr>
        <w:rFonts w:ascii="Courier New" w:hAnsi="Courier New" w:hint="default"/>
      </w:rPr>
    </w:lvl>
    <w:lvl w:ilvl="5" w:tplc="9B602F54">
      <w:start w:val="1"/>
      <w:numFmt w:val="bullet"/>
      <w:lvlText w:val=""/>
      <w:lvlJc w:val="left"/>
      <w:pPr>
        <w:ind w:left="4320" w:hanging="360"/>
      </w:pPr>
      <w:rPr>
        <w:rFonts w:ascii="Wingdings" w:hAnsi="Wingdings" w:hint="default"/>
      </w:rPr>
    </w:lvl>
    <w:lvl w:ilvl="6" w:tplc="005ABB54">
      <w:start w:val="1"/>
      <w:numFmt w:val="bullet"/>
      <w:lvlText w:val=""/>
      <w:lvlJc w:val="left"/>
      <w:pPr>
        <w:ind w:left="5040" w:hanging="360"/>
      </w:pPr>
      <w:rPr>
        <w:rFonts w:ascii="Symbol" w:hAnsi="Symbol" w:hint="default"/>
      </w:rPr>
    </w:lvl>
    <w:lvl w:ilvl="7" w:tplc="FEC6B348">
      <w:start w:val="1"/>
      <w:numFmt w:val="bullet"/>
      <w:lvlText w:val="o"/>
      <w:lvlJc w:val="left"/>
      <w:pPr>
        <w:ind w:left="5760" w:hanging="360"/>
      </w:pPr>
      <w:rPr>
        <w:rFonts w:ascii="Courier New" w:hAnsi="Courier New" w:hint="default"/>
      </w:rPr>
    </w:lvl>
    <w:lvl w:ilvl="8" w:tplc="546AE850">
      <w:start w:val="1"/>
      <w:numFmt w:val="bullet"/>
      <w:lvlText w:val=""/>
      <w:lvlJc w:val="left"/>
      <w:pPr>
        <w:ind w:left="6480" w:hanging="360"/>
      </w:pPr>
      <w:rPr>
        <w:rFonts w:ascii="Wingdings" w:hAnsi="Wingdings" w:hint="default"/>
      </w:rPr>
    </w:lvl>
  </w:abstractNum>
  <w:abstractNum w:abstractNumId="6" w15:restartNumberingAfterBreak="0">
    <w:nsid w:val="279FF45A"/>
    <w:multiLevelType w:val="hybridMultilevel"/>
    <w:tmpl w:val="273465F4"/>
    <w:lvl w:ilvl="0" w:tplc="B8DA0EC0">
      <w:start w:val="1"/>
      <w:numFmt w:val="bullet"/>
      <w:lvlText w:val="Ø"/>
      <w:lvlJc w:val="left"/>
      <w:pPr>
        <w:ind w:left="720" w:hanging="360"/>
      </w:pPr>
      <w:rPr>
        <w:rFonts w:ascii="Wingdings" w:hAnsi="Wingdings" w:hint="default"/>
      </w:rPr>
    </w:lvl>
    <w:lvl w:ilvl="1" w:tplc="37DEAB22">
      <w:start w:val="1"/>
      <w:numFmt w:val="bullet"/>
      <w:lvlText w:val="o"/>
      <w:lvlJc w:val="left"/>
      <w:pPr>
        <w:ind w:left="1440" w:hanging="360"/>
      </w:pPr>
      <w:rPr>
        <w:rFonts w:ascii="Courier New" w:hAnsi="Courier New" w:hint="default"/>
      </w:rPr>
    </w:lvl>
    <w:lvl w:ilvl="2" w:tplc="A496A624">
      <w:start w:val="1"/>
      <w:numFmt w:val="bullet"/>
      <w:lvlText w:val=""/>
      <w:lvlJc w:val="left"/>
      <w:pPr>
        <w:ind w:left="2160" w:hanging="360"/>
      </w:pPr>
      <w:rPr>
        <w:rFonts w:ascii="Wingdings" w:hAnsi="Wingdings" w:hint="default"/>
      </w:rPr>
    </w:lvl>
    <w:lvl w:ilvl="3" w:tplc="280CC786">
      <w:start w:val="1"/>
      <w:numFmt w:val="bullet"/>
      <w:lvlText w:val=""/>
      <w:lvlJc w:val="left"/>
      <w:pPr>
        <w:ind w:left="2880" w:hanging="360"/>
      </w:pPr>
      <w:rPr>
        <w:rFonts w:ascii="Symbol" w:hAnsi="Symbol" w:hint="default"/>
      </w:rPr>
    </w:lvl>
    <w:lvl w:ilvl="4" w:tplc="14BCCCF2">
      <w:start w:val="1"/>
      <w:numFmt w:val="bullet"/>
      <w:lvlText w:val="o"/>
      <w:lvlJc w:val="left"/>
      <w:pPr>
        <w:ind w:left="3600" w:hanging="360"/>
      </w:pPr>
      <w:rPr>
        <w:rFonts w:ascii="Courier New" w:hAnsi="Courier New" w:hint="default"/>
      </w:rPr>
    </w:lvl>
    <w:lvl w:ilvl="5" w:tplc="0E984A22">
      <w:start w:val="1"/>
      <w:numFmt w:val="bullet"/>
      <w:lvlText w:val=""/>
      <w:lvlJc w:val="left"/>
      <w:pPr>
        <w:ind w:left="4320" w:hanging="360"/>
      </w:pPr>
      <w:rPr>
        <w:rFonts w:ascii="Wingdings" w:hAnsi="Wingdings" w:hint="default"/>
      </w:rPr>
    </w:lvl>
    <w:lvl w:ilvl="6" w:tplc="4CB08040">
      <w:start w:val="1"/>
      <w:numFmt w:val="bullet"/>
      <w:lvlText w:val=""/>
      <w:lvlJc w:val="left"/>
      <w:pPr>
        <w:ind w:left="5040" w:hanging="360"/>
      </w:pPr>
      <w:rPr>
        <w:rFonts w:ascii="Symbol" w:hAnsi="Symbol" w:hint="default"/>
      </w:rPr>
    </w:lvl>
    <w:lvl w:ilvl="7" w:tplc="8F0C2142">
      <w:start w:val="1"/>
      <w:numFmt w:val="bullet"/>
      <w:lvlText w:val="o"/>
      <w:lvlJc w:val="left"/>
      <w:pPr>
        <w:ind w:left="5760" w:hanging="360"/>
      </w:pPr>
      <w:rPr>
        <w:rFonts w:ascii="Courier New" w:hAnsi="Courier New" w:hint="default"/>
      </w:rPr>
    </w:lvl>
    <w:lvl w:ilvl="8" w:tplc="28F46DE2">
      <w:start w:val="1"/>
      <w:numFmt w:val="bullet"/>
      <w:lvlText w:val=""/>
      <w:lvlJc w:val="left"/>
      <w:pPr>
        <w:ind w:left="6480" w:hanging="360"/>
      </w:pPr>
      <w:rPr>
        <w:rFonts w:ascii="Wingdings" w:hAnsi="Wingdings" w:hint="default"/>
      </w:rPr>
    </w:lvl>
  </w:abstractNum>
  <w:abstractNum w:abstractNumId="7" w15:restartNumberingAfterBreak="0">
    <w:nsid w:val="2CBCE2D8"/>
    <w:multiLevelType w:val="hybridMultilevel"/>
    <w:tmpl w:val="38CC507E"/>
    <w:lvl w:ilvl="0" w:tplc="617C3888">
      <w:start w:val="1"/>
      <w:numFmt w:val="bullet"/>
      <w:lvlText w:val="Ø"/>
      <w:lvlJc w:val="left"/>
      <w:pPr>
        <w:ind w:left="720" w:hanging="360"/>
      </w:pPr>
      <w:rPr>
        <w:rFonts w:ascii="Wingdings" w:hAnsi="Wingdings" w:hint="default"/>
      </w:rPr>
    </w:lvl>
    <w:lvl w:ilvl="1" w:tplc="2224FF84">
      <w:start w:val="1"/>
      <w:numFmt w:val="bullet"/>
      <w:lvlText w:val="o"/>
      <w:lvlJc w:val="left"/>
      <w:pPr>
        <w:ind w:left="1440" w:hanging="360"/>
      </w:pPr>
      <w:rPr>
        <w:rFonts w:ascii="Courier New" w:hAnsi="Courier New" w:hint="default"/>
      </w:rPr>
    </w:lvl>
    <w:lvl w:ilvl="2" w:tplc="1A3CEA8E">
      <w:start w:val="1"/>
      <w:numFmt w:val="bullet"/>
      <w:lvlText w:val=""/>
      <w:lvlJc w:val="left"/>
      <w:pPr>
        <w:ind w:left="2160" w:hanging="360"/>
      </w:pPr>
      <w:rPr>
        <w:rFonts w:ascii="Wingdings" w:hAnsi="Wingdings" w:hint="default"/>
      </w:rPr>
    </w:lvl>
    <w:lvl w:ilvl="3" w:tplc="E1ECB8DE">
      <w:start w:val="1"/>
      <w:numFmt w:val="bullet"/>
      <w:lvlText w:val=""/>
      <w:lvlJc w:val="left"/>
      <w:pPr>
        <w:ind w:left="2880" w:hanging="360"/>
      </w:pPr>
      <w:rPr>
        <w:rFonts w:ascii="Symbol" w:hAnsi="Symbol" w:hint="default"/>
      </w:rPr>
    </w:lvl>
    <w:lvl w:ilvl="4" w:tplc="B156E384">
      <w:start w:val="1"/>
      <w:numFmt w:val="bullet"/>
      <w:lvlText w:val="o"/>
      <w:lvlJc w:val="left"/>
      <w:pPr>
        <w:ind w:left="3600" w:hanging="360"/>
      </w:pPr>
      <w:rPr>
        <w:rFonts w:ascii="Courier New" w:hAnsi="Courier New" w:hint="default"/>
      </w:rPr>
    </w:lvl>
    <w:lvl w:ilvl="5" w:tplc="CEF06878">
      <w:start w:val="1"/>
      <w:numFmt w:val="bullet"/>
      <w:lvlText w:val=""/>
      <w:lvlJc w:val="left"/>
      <w:pPr>
        <w:ind w:left="4320" w:hanging="360"/>
      </w:pPr>
      <w:rPr>
        <w:rFonts w:ascii="Wingdings" w:hAnsi="Wingdings" w:hint="default"/>
      </w:rPr>
    </w:lvl>
    <w:lvl w:ilvl="6" w:tplc="20E4302A">
      <w:start w:val="1"/>
      <w:numFmt w:val="bullet"/>
      <w:lvlText w:val=""/>
      <w:lvlJc w:val="left"/>
      <w:pPr>
        <w:ind w:left="5040" w:hanging="360"/>
      </w:pPr>
      <w:rPr>
        <w:rFonts w:ascii="Symbol" w:hAnsi="Symbol" w:hint="default"/>
      </w:rPr>
    </w:lvl>
    <w:lvl w:ilvl="7" w:tplc="4644EE82">
      <w:start w:val="1"/>
      <w:numFmt w:val="bullet"/>
      <w:lvlText w:val="o"/>
      <w:lvlJc w:val="left"/>
      <w:pPr>
        <w:ind w:left="5760" w:hanging="360"/>
      </w:pPr>
      <w:rPr>
        <w:rFonts w:ascii="Courier New" w:hAnsi="Courier New" w:hint="default"/>
      </w:rPr>
    </w:lvl>
    <w:lvl w:ilvl="8" w:tplc="9DA8C660">
      <w:start w:val="1"/>
      <w:numFmt w:val="bullet"/>
      <w:lvlText w:val=""/>
      <w:lvlJc w:val="left"/>
      <w:pPr>
        <w:ind w:left="6480" w:hanging="360"/>
      </w:pPr>
      <w:rPr>
        <w:rFonts w:ascii="Wingdings" w:hAnsi="Wingdings" w:hint="default"/>
      </w:rPr>
    </w:lvl>
  </w:abstractNum>
  <w:abstractNum w:abstractNumId="8" w15:restartNumberingAfterBreak="0">
    <w:nsid w:val="3A3D6C2D"/>
    <w:multiLevelType w:val="hybridMultilevel"/>
    <w:tmpl w:val="8AB6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57765"/>
    <w:multiLevelType w:val="hybridMultilevel"/>
    <w:tmpl w:val="A458535E"/>
    <w:lvl w:ilvl="0" w:tplc="BDF876F0">
      <w:start w:val="1"/>
      <w:numFmt w:val="bullet"/>
      <w:lvlText w:val="Ø"/>
      <w:lvlJc w:val="left"/>
      <w:pPr>
        <w:ind w:left="720" w:hanging="360"/>
      </w:pPr>
      <w:rPr>
        <w:rFonts w:ascii="Wingdings" w:hAnsi="Wingdings" w:hint="default"/>
      </w:rPr>
    </w:lvl>
    <w:lvl w:ilvl="1" w:tplc="2FB83142">
      <w:start w:val="1"/>
      <w:numFmt w:val="bullet"/>
      <w:lvlText w:val="o"/>
      <w:lvlJc w:val="left"/>
      <w:pPr>
        <w:ind w:left="1440" w:hanging="360"/>
      </w:pPr>
      <w:rPr>
        <w:rFonts w:ascii="Courier New" w:hAnsi="Courier New" w:hint="default"/>
      </w:rPr>
    </w:lvl>
    <w:lvl w:ilvl="2" w:tplc="2A66DC5A">
      <w:start w:val="1"/>
      <w:numFmt w:val="bullet"/>
      <w:lvlText w:val=""/>
      <w:lvlJc w:val="left"/>
      <w:pPr>
        <w:ind w:left="2160" w:hanging="360"/>
      </w:pPr>
      <w:rPr>
        <w:rFonts w:ascii="Wingdings" w:hAnsi="Wingdings" w:hint="default"/>
      </w:rPr>
    </w:lvl>
    <w:lvl w:ilvl="3" w:tplc="0650AB88">
      <w:start w:val="1"/>
      <w:numFmt w:val="bullet"/>
      <w:lvlText w:val=""/>
      <w:lvlJc w:val="left"/>
      <w:pPr>
        <w:ind w:left="2880" w:hanging="360"/>
      </w:pPr>
      <w:rPr>
        <w:rFonts w:ascii="Symbol" w:hAnsi="Symbol" w:hint="default"/>
      </w:rPr>
    </w:lvl>
    <w:lvl w:ilvl="4" w:tplc="29C01C00">
      <w:start w:val="1"/>
      <w:numFmt w:val="bullet"/>
      <w:lvlText w:val="o"/>
      <w:lvlJc w:val="left"/>
      <w:pPr>
        <w:ind w:left="3600" w:hanging="360"/>
      </w:pPr>
      <w:rPr>
        <w:rFonts w:ascii="Courier New" w:hAnsi="Courier New" w:hint="default"/>
      </w:rPr>
    </w:lvl>
    <w:lvl w:ilvl="5" w:tplc="7C322AEC">
      <w:start w:val="1"/>
      <w:numFmt w:val="bullet"/>
      <w:lvlText w:val=""/>
      <w:lvlJc w:val="left"/>
      <w:pPr>
        <w:ind w:left="4320" w:hanging="360"/>
      </w:pPr>
      <w:rPr>
        <w:rFonts w:ascii="Wingdings" w:hAnsi="Wingdings" w:hint="default"/>
      </w:rPr>
    </w:lvl>
    <w:lvl w:ilvl="6" w:tplc="F3B03F18">
      <w:start w:val="1"/>
      <w:numFmt w:val="bullet"/>
      <w:lvlText w:val=""/>
      <w:lvlJc w:val="left"/>
      <w:pPr>
        <w:ind w:left="5040" w:hanging="360"/>
      </w:pPr>
      <w:rPr>
        <w:rFonts w:ascii="Symbol" w:hAnsi="Symbol" w:hint="default"/>
      </w:rPr>
    </w:lvl>
    <w:lvl w:ilvl="7" w:tplc="086E9F9A">
      <w:start w:val="1"/>
      <w:numFmt w:val="bullet"/>
      <w:lvlText w:val="o"/>
      <w:lvlJc w:val="left"/>
      <w:pPr>
        <w:ind w:left="5760" w:hanging="360"/>
      </w:pPr>
      <w:rPr>
        <w:rFonts w:ascii="Courier New" w:hAnsi="Courier New" w:hint="default"/>
      </w:rPr>
    </w:lvl>
    <w:lvl w:ilvl="8" w:tplc="881AE296">
      <w:start w:val="1"/>
      <w:numFmt w:val="bullet"/>
      <w:lvlText w:val=""/>
      <w:lvlJc w:val="left"/>
      <w:pPr>
        <w:ind w:left="6480" w:hanging="360"/>
      </w:pPr>
      <w:rPr>
        <w:rFonts w:ascii="Wingdings" w:hAnsi="Wingdings" w:hint="default"/>
      </w:rPr>
    </w:lvl>
  </w:abstractNum>
  <w:abstractNum w:abstractNumId="10" w15:restartNumberingAfterBreak="0">
    <w:nsid w:val="465D9128"/>
    <w:multiLevelType w:val="hybridMultilevel"/>
    <w:tmpl w:val="FEC6ABEA"/>
    <w:lvl w:ilvl="0" w:tplc="A07E9984">
      <w:start w:val="1"/>
      <w:numFmt w:val="bullet"/>
      <w:lvlText w:val=""/>
      <w:lvlJc w:val="left"/>
      <w:pPr>
        <w:ind w:left="720" w:hanging="360"/>
      </w:pPr>
      <w:rPr>
        <w:rFonts w:ascii="Wingdings" w:hAnsi="Wingdings" w:hint="default"/>
      </w:rPr>
    </w:lvl>
    <w:lvl w:ilvl="1" w:tplc="E3DCEC68">
      <w:start w:val="1"/>
      <w:numFmt w:val="bullet"/>
      <w:lvlText w:val="o"/>
      <w:lvlJc w:val="left"/>
      <w:pPr>
        <w:ind w:left="1440" w:hanging="360"/>
      </w:pPr>
      <w:rPr>
        <w:rFonts w:ascii="Courier New" w:hAnsi="Courier New" w:hint="default"/>
      </w:rPr>
    </w:lvl>
    <w:lvl w:ilvl="2" w:tplc="1102D4F2">
      <w:start w:val="1"/>
      <w:numFmt w:val="bullet"/>
      <w:lvlText w:val=""/>
      <w:lvlJc w:val="left"/>
      <w:pPr>
        <w:ind w:left="2160" w:hanging="360"/>
      </w:pPr>
      <w:rPr>
        <w:rFonts w:ascii="Wingdings" w:hAnsi="Wingdings" w:hint="default"/>
      </w:rPr>
    </w:lvl>
    <w:lvl w:ilvl="3" w:tplc="F96424C2">
      <w:start w:val="1"/>
      <w:numFmt w:val="bullet"/>
      <w:lvlText w:val=""/>
      <w:lvlJc w:val="left"/>
      <w:pPr>
        <w:ind w:left="2880" w:hanging="360"/>
      </w:pPr>
      <w:rPr>
        <w:rFonts w:ascii="Symbol" w:hAnsi="Symbol" w:hint="default"/>
      </w:rPr>
    </w:lvl>
    <w:lvl w:ilvl="4" w:tplc="82F8ED3E">
      <w:start w:val="1"/>
      <w:numFmt w:val="bullet"/>
      <w:lvlText w:val="o"/>
      <w:lvlJc w:val="left"/>
      <w:pPr>
        <w:ind w:left="3600" w:hanging="360"/>
      </w:pPr>
      <w:rPr>
        <w:rFonts w:ascii="Courier New" w:hAnsi="Courier New" w:hint="default"/>
      </w:rPr>
    </w:lvl>
    <w:lvl w:ilvl="5" w:tplc="092411F8">
      <w:start w:val="1"/>
      <w:numFmt w:val="bullet"/>
      <w:lvlText w:val=""/>
      <w:lvlJc w:val="left"/>
      <w:pPr>
        <w:ind w:left="4320" w:hanging="360"/>
      </w:pPr>
      <w:rPr>
        <w:rFonts w:ascii="Wingdings" w:hAnsi="Wingdings" w:hint="default"/>
      </w:rPr>
    </w:lvl>
    <w:lvl w:ilvl="6" w:tplc="BDFAB59A">
      <w:start w:val="1"/>
      <w:numFmt w:val="bullet"/>
      <w:lvlText w:val=""/>
      <w:lvlJc w:val="left"/>
      <w:pPr>
        <w:ind w:left="5040" w:hanging="360"/>
      </w:pPr>
      <w:rPr>
        <w:rFonts w:ascii="Symbol" w:hAnsi="Symbol" w:hint="default"/>
      </w:rPr>
    </w:lvl>
    <w:lvl w:ilvl="7" w:tplc="7BDE7B16">
      <w:start w:val="1"/>
      <w:numFmt w:val="bullet"/>
      <w:lvlText w:val="o"/>
      <w:lvlJc w:val="left"/>
      <w:pPr>
        <w:ind w:left="5760" w:hanging="360"/>
      </w:pPr>
      <w:rPr>
        <w:rFonts w:ascii="Courier New" w:hAnsi="Courier New" w:hint="default"/>
      </w:rPr>
    </w:lvl>
    <w:lvl w:ilvl="8" w:tplc="5C08397A">
      <w:start w:val="1"/>
      <w:numFmt w:val="bullet"/>
      <w:lvlText w:val=""/>
      <w:lvlJc w:val="left"/>
      <w:pPr>
        <w:ind w:left="6480" w:hanging="360"/>
      </w:pPr>
      <w:rPr>
        <w:rFonts w:ascii="Wingdings" w:hAnsi="Wingdings" w:hint="default"/>
      </w:rPr>
    </w:lvl>
  </w:abstractNum>
  <w:abstractNum w:abstractNumId="11" w15:restartNumberingAfterBreak="0">
    <w:nsid w:val="4E668423"/>
    <w:multiLevelType w:val="hybridMultilevel"/>
    <w:tmpl w:val="B3F8DEA8"/>
    <w:lvl w:ilvl="0" w:tplc="7B2E0B3E">
      <w:start w:val="1"/>
      <w:numFmt w:val="bullet"/>
      <w:lvlText w:val="Ø"/>
      <w:lvlJc w:val="left"/>
      <w:pPr>
        <w:ind w:left="720" w:hanging="360"/>
      </w:pPr>
      <w:rPr>
        <w:rFonts w:ascii="Wingdings" w:hAnsi="Wingdings" w:hint="default"/>
      </w:rPr>
    </w:lvl>
    <w:lvl w:ilvl="1" w:tplc="B4521ADE">
      <w:start w:val="1"/>
      <w:numFmt w:val="bullet"/>
      <w:lvlText w:val="o"/>
      <w:lvlJc w:val="left"/>
      <w:pPr>
        <w:ind w:left="1440" w:hanging="360"/>
      </w:pPr>
      <w:rPr>
        <w:rFonts w:ascii="Courier New" w:hAnsi="Courier New" w:hint="default"/>
      </w:rPr>
    </w:lvl>
    <w:lvl w:ilvl="2" w:tplc="1F9637E2">
      <w:start w:val="1"/>
      <w:numFmt w:val="bullet"/>
      <w:lvlText w:val=""/>
      <w:lvlJc w:val="left"/>
      <w:pPr>
        <w:ind w:left="2160" w:hanging="360"/>
      </w:pPr>
      <w:rPr>
        <w:rFonts w:ascii="Wingdings" w:hAnsi="Wingdings" w:hint="default"/>
      </w:rPr>
    </w:lvl>
    <w:lvl w:ilvl="3" w:tplc="5440A862">
      <w:start w:val="1"/>
      <w:numFmt w:val="bullet"/>
      <w:lvlText w:val=""/>
      <w:lvlJc w:val="left"/>
      <w:pPr>
        <w:ind w:left="2880" w:hanging="360"/>
      </w:pPr>
      <w:rPr>
        <w:rFonts w:ascii="Symbol" w:hAnsi="Symbol" w:hint="default"/>
      </w:rPr>
    </w:lvl>
    <w:lvl w:ilvl="4" w:tplc="354E80C0">
      <w:start w:val="1"/>
      <w:numFmt w:val="bullet"/>
      <w:lvlText w:val="o"/>
      <w:lvlJc w:val="left"/>
      <w:pPr>
        <w:ind w:left="3600" w:hanging="360"/>
      </w:pPr>
      <w:rPr>
        <w:rFonts w:ascii="Courier New" w:hAnsi="Courier New" w:hint="default"/>
      </w:rPr>
    </w:lvl>
    <w:lvl w:ilvl="5" w:tplc="DA546AB6">
      <w:start w:val="1"/>
      <w:numFmt w:val="bullet"/>
      <w:lvlText w:val=""/>
      <w:lvlJc w:val="left"/>
      <w:pPr>
        <w:ind w:left="4320" w:hanging="360"/>
      </w:pPr>
      <w:rPr>
        <w:rFonts w:ascii="Wingdings" w:hAnsi="Wingdings" w:hint="default"/>
      </w:rPr>
    </w:lvl>
    <w:lvl w:ilvl="6" w:tplc="3F0874F8">
      <w:start w:val="1"/>
      <w:numFmt w:val="bullet"/>
      <w:lvlText w:val=""/>
      <w:lvlJc w:val="left"/>
      <w:pPr>
        <w:ind w:left="5040" w:hanging="360"/>
      </w:pPr>
      <w:rPr>
        <w:rFonts w:ascii="Symbol" w:hAnsi="Symbol" w:hint="default"/>
      </w:rPr>
    </w:lvl>
    <w:lvl w:ilvl="7" w:tplc="B1024984">
      <w:start w:val="1"/>
      <w:numFmt w:val="bullet"/>
      <w:lvlText w:val="o"/>
      <w:lvlJc w:val="left"/>
      <w:pPr>
        <w:ind w:left="5760" w:hanging="360"/>
      </w:pPr>
      <w:rPr>
        <w:rFonts w:ascii="Courier New" w:hAnsi="Courier New" w:hint="default"/>
      </w:rPr>
    </w:lvl>
    <w:lvl w:ilvl="8" w:tplc="D4D82244">
      <w:start w:val="1"/>
      <w:numFmt w:val="bullet"/>
      <w:lvlText w:val=""/>
      <w:lvlJc w:val="left"/>
      <w:pPr>
        <w:ind w:left="6480" w:hanging="360"/>
      </w:pPr>
      <w:rPr>
        <w:rFonts w:ascii="Wingdings" w:hAnsi="Wingdings" w:hint="default"/>
      </w:rPr>
    </w:lvl>
  </w:abstractNum>
  <w:abstractNum w:abstractNumId="12" w15:restartNumberingAfterBreak="0">
    <w:nsid w:val="4F467973"/>
    <w:multiLevelType w:val="hybridMultilevel"/>
    <w:tmpl w:val="16983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4F532"/>
    <w:multiLevelType w:val="hybridMultilevel"/>
    <w:tmpl w:val="BEE4DBCE"/>
    <w:lvl w:ilvl="0" w:tplc="E9C82286">
      <w:start w:val="1"/>
      <w:numFmt w:val="bullet"/>
      <w:lvlText w:val="Ø"/>
      <w:lvlJc w:val="left"/>
      <w:pPr>
        <w:ind w:left="720" w:hanging="360"/>
      </w:pPr>
      <w:rPr>
        <w:rFonts w:ascii="Wingdings" w:hAnsi="Wingdings" w:hint="default"/>
      </w:rPr>
    </w:lvl>
    <w:lvl w:ilvl="1" w:tplc="C6C6124A">
      <w:start w:val="1"/>
      <w:numFmt w:val="bullet"/>
      <w:lvlText w:val="o"/>
      <w:lvlJc w:val="left"/>
      <w:pPr>
        <w:ind w:left="1440" w:hanging="360"/>
      </w:pPr>
      <w:rPr>
        <w:rFonts w:ascii="Courier New" w:hAnsi="Courier New" w:hint="default"/>
      </w:rPr>
    </w:lvl>
    <w:lvl w:ilvl="2" w:tplc="EF46FB86">
      <w:start w:val="1"/>
      <w:numFmt w:val="bullet"/>
      <w:lvlText w:val=""/>
      <w:lvlJc w:val="left"/>
      <w:pPr>
        <w:ind w:left="2160" w:hanging="360"/>
      </w:pPr>
      <w:rPr>
        <w:rFonts w:ascii="Wingdings" w:hAnsi="Wingdings" w:hint="default"/>
      </w:rPr>
    </w:lvl>
    <w:lvl w:ilvl="3" w:tplc="F5683A5A">
      <w:start w:val="1"/>
      <w:numFmt w:val="bullet"/>
      <w:lvlText w:val=""/>
      <w:lvlJc w:val="left"/>
      <w:pPr>
        <w:ind w:left="2880" w:hanging="360"/>
      </w:pPr>
      <w:rPr>
        <w:rFonts w:ascii="Symbol" w:hAnsi="Symbol" w:hint="default"/>
      </w:rPr>
    </w:lvl>
    <w:lvl w:ilvl="4" w:tplc="EB34B496">
      <w:start w:val="1"/>
      <w:numFmt w:val="bullet"/>
      <w:lvlText w:val="o"/>
      <w:lvlJc w:val="left"/>
      <w:pPr>
        <w:ind w:left="3600" w:hanging="360"/>
      </w:pPr>
      <w:rPr>
        <w:rFonts w:ascii="Courier New" w:hAnsi="Courier New" w:hint="default"/>
      </w:rPr>
    </w:lvl>
    <w:lvl w:ilvl="5" w:tplc="71F2B210">
      <w:start w:val="1"/>
      <w:numFmt w:val="bullet"/>
      <w:lvlText w:val=""/>
      <w:lvlJc w:val="left"/>
      <w:pPr>
        <w:ind w:left="4320" w:hanging="360"/>
      </w:pPr>
      <w:rPr>
        <w:rFonts w:ascii="Wingdings" w:hAnsi="Wingdings" w:hint="default"/>
      </w:rPr>
    </w:lvl>
    <w:lvl w:ilvl="6" w:tplc="7DA46C38">
      <w:start w:val="1"/>
      <w:numFmt w:val="bullet"/>
      <w:lvlText w:val=""/>
      <w:lvlJc w:val="left"/>
      <w:pPr>
        <w:ind w:left="5040" w:hanging="360"/>
      </w:pPr>
      <w:rPr>
        <w:rFonts w:ascii="Symbol" w:hAnsi="Symbol" w:hint="default"/>
      </w:rPr>
    </w:lvl>
    <w:lvl w:ilvl="7" w:tplc="002CD544">
      <w:start w:val="1"/>
      <w:numFmt w:val="bullet"/>
      <w:lvlText w:val="o"/>
      <w:lvlJc w:val="left"/>
      <w:pPr>
        <w:ind w:left="5760" w:hanging="360"/>
      </w:pPr>
      <w:rPr>
        <w:rFonts w:ascii="Courier New" w:hAnsi="Courier New" w:hint="default"/>
      </w:rPr>
    </w:lvl>
    <w:lvl w:ilvl="8" w:tplc="33FE22DE">
      <w:start w:val="1"/>
      <w:numFmt w:val="bullet"/>
      <w:lvlText w:val=""/>
      <w:lvlJc w:val="left"/>
      <w:pPr>
        <w:ind w:left="6480" w:hanging="360"/>
      </w:pPr>
      <w:rPr>
        <w:rFonts w:ascii="Wingdings" w:hAnsi="Wingdings" w:hint="default"/>
      </w:rPr>
    </w:lvl>
  </w:abstractNum>
  <w:abstractNum w:abstractNumId="14" w15:restartNumberingAfterBreak="0">
    <w:nsid w:val="57FE29A1"/>
    <w:multiLevelType w:val="hybridMultilevel"/>
    <w:tmpl w:val="764828FA"/>
    <w:lvl w:ilvl="0" w:tplc="724418D0">
      <w:start w:val="1"/>
      <w:numFmt w:val="bullet"/>
      <w:lvlText w:val="Ø"/>
      <w:lvlJc w:val="left"/>
      <w:pPr>
        <w:ind w:left="720" w:hanging="360"/>
      </w:pPr>
      <w:rPr>
        <w:rFonts w:ascii="Wingdings" w:hAnsi="Wingdings" w:hint="default"/>
      </w:rPr>
    </w:lvl>
    <w:lvl w:ilvl="1" w:tplc="517EBD1C">
      <w:start w:val="1"/>
      <w:numFmt w:val="bullet"/>
      <w:lvlText w:val="o"/>
      <w:lvlJc w:val="left"/>
      <w:pPr>
        <w:ind w:left="1440" w:hanging="360"/>
      </w:pPr>
      <w:rPr>
        <w:rFonts w:ascii="Courier New" w:hAnsi="Courier New" w:hint="default"/>
      </w:rPr>
    </w:lvl>
    <w:lvl w:ilvl="2" w:tplc="7B8AEA26">
      <w:start w:val="1"/>
      <w:numFmt w:val="bullet"/>
      <w:lvlText w:val=""/>
      <w:lvlJc w:val="left"/>
      <w:pPr>
        <w:ind w:left="2160" w:hanging="360"/>
      </w:pPr>
      <w:rPr>
        <w:rFonts w:ascii="Wingdings" w:hAnsi="Wingdings" w:hint="default"/>
      </w:rPr>
    </w:lvl>
    <w:lvl w:ilvl="3" w:tplc="56CAF9F6">
      <w:start w:val="1"/>
      <w:numFmt w:val="bullet"/>
      <w:lvlText w:val=""/>
      <w:lvlJc w:val="left"/>
      <w:pPr>
        <w:ind w:left="2880" w:hanging="360"/>
      </w:pPr>
      <w:rPr>
        <w:rFonts w:ascii="Symbol" w:hAnsi="Symbol" w:hint="default"/>
      </w:rPr>
    </w:lvl>
    <w:lvl w:ilvl="4" w:tplc="F8EC1A98">
      <w:start w:val="1"/>
      <w:numFmt w:val="bullet"/>
      <w:lvlText w:val="o"/>
      <w:lvlJc w:val="left"/>
      <w:pPr>
        <w:ind w:left="3600" w:hanging="360"/>
      </w:pPr>
      <w:rPr>
        <w:rFonts w:ascii="Courier New" w:hAnsi="Courier New" w:hint="default"/>
      </w:rPr>
    </w:lvl>
    <w:lvl w:ilvl="5" w:tplc="AA68F550">
      <w:start w:val="1"/>
      <w:numFmt w:val="bullet"/>
      <w:lvlText w:val=""/>
      <w:lvlJc w:val="left"/>
      <w:pPr>
        <w:ind w:left="4320" w:hanging="360"/>
      </w:pPr>
      <w:rPr>
        <w:rFonts w:ascii="Wingdings" w:hAnsi="Wingdings" w:hint="default"/>
      </w:rPr>
    </w:lvl>
    <w:lvl w:ilvl="6" w:tplc="ADA4F378">
      <w:start w:val="1"/>
      <w:numFmt w:val="bullet"/>
      <w:lvlText w:val=""/>
      <w:lvlJc w:val="left"/>
      <w:pPr>
        <w:ind w:left="5040" w:hanging="360"/>
      </w:pPr>
      <w:rPr>
        <w:rFonts w:ascii="Symbol" w:hAnsi="Symbol" w:hint="default"/>
      </w:rPr>
    </w:lvl>
    <w:lvl w:ilvl="7" w:tplc="C8D2CCBE">
      <w:start w:val="1"/>
      <w:numFmt w:val="bullet"/>
      <w:lvlText w:val="o"/>
      <w:lvlJc w:val="left"/>
      <w:pPr>
        <w:ind w:left="5760" w:hanging="360"/>
      </w:pPr>
      <w:rPr>
        <w:rFonts w:ascii="Courier New" w:hAnsi="Courier New" w:hint="default"/>
      </w:rPr>
    </w:lvl>
    <w:lvl w:ilvl="8" w:tplc="192E69A6">
      <w:start w:val="1"/>
      <w:numFmt w:val="bullet"/>
      <w:lvlText w:val=""/>
      <w:lvlJc w:val="left"/>
      <w:pPr>
        <w:ind w:left="6480" w:hanging="360"/>
      </w:pPr>
      <w:rPr>
        <w:rFonts w:ascii="Wingdings" w:hAnsi="Wingdings" w:hint="default"/>
      </w:rPr>
    </w:lvl>
  </w:abstractNum>
  <w:abstractNum w:abstractNumId="15" w15:restartNumberingAfterBreak="0">
    <w:nsid w:val="610AF0B0"/>
    <w:multiLevelType w:val="hybridMultilevel"/>
    <w:tmpl w:val="C07CC71E"/>
    <w:lvl w:ilvl="0" w:tplc="62F8488E">
      <w:start w:val="1"/>
      <w:numFmt w:val="bullet"/>
      <w:lvlText w:val="Ø"/>
      <w:lvlJc w:val="left"/>
      <w:pPr>
        <w:ind w:left="720" w:hanging="360"/>
      </w:pPr>
      <w:rPr>
        <w:rFonts w:ascii="Wingdings" w:hAnsi="Wingdings" w:hint="default"/>
      </w:rPr>
    </w:lvl>
    <w:lvl w:ilvl="1" w:tplc="C78CDB52">
      <w:start w:val="1"/>
      <w:numFmt w:val="bullet"/>
      <w:lvlText w:val="o"/>
      <w:lvlJc w:val="left"/>
      <w:pPr>
        <w:ind w:left="1440" w:hanging="360"/>
      </w:pPr>
      <w:rPr>
        <w:rFonts w:ascii="Courier New" w:hAnsi="Courier New" w:hint="default"/>
      </w:rPr>
    </w:lvl>
    <w:lvl w:ilvl="2" w:tplc="6F161462">
      <w:start w:val="1"/>
      <w:numFmt w:val="bullet"/>
      <w:lvlText w:val=""/>
      <w:lvlJc w:val="left"/>
      <w:pPr>
        <w:ind w:left="2160" w:hanging="360"/>
      </w:pPr>
      <w:rPr>
        <w:rFonts w:ascii="Wingdings" w:hAnsi="Wingdings" w:hint="default"/>
      </w:rPr>
    </w:lvl>
    <w:lvl w:ilvl="3" w:tplc="771CF662">
      <w:start w:val="1"/>
      <w:numFmt w:val="bullet"/>
      <w:lvlText w:val=""/>
      <w:lvlJc w:val="left"/>
      <w:pPr>
        <w:ind w:left="2880" w:hanging="360"/>
      </w:pPr>
      <w:rPr>
        <w:rFonts w:ascii="Symbol" w:hAnsi="Symbol" w:hint="default"/>
      </w:rPr>
    </w:lvl>
    <w:lvl w:ilvl="4" w:tplc="C6A05A06">
      <w:start w:val="1"/>
      <w:numFmt w:val="bullet"/>
      <w:lvlText w:val="o"/>
      <w:lvlJc w:val="left"/>
      <w:pPr>
        <w:ind w:left="3600" w:hanging="360"/>
      </w:pPr>
      <w:rPr>
        <w:rFonts w:ascii="Courier New" w:hAnsi="Courier New" w:hint="default"/>
      </w:rPr>
    </w:lvl>
    <w:lvl w:ilvl="5" w:tplc="145671F6">
      <w:start w:val="1"/>
      <w:numFmt w:val="bullet"/>
      <w:lvlText w:val=""/>
      <w:lvlJc w:val="left"/>
      <w:pPr>
        <w:ind w:left="4320" w:hanging="360"/>
      </w:pPr>
      <w:rPr>
        <w:rFonts w:ascii="Wingdings" w:hAnsi="Wingdings" w:hint="default"/>
      </w:rPr>
    </w:lvl>
    <w:lvl w:ilvl="6" w:tplc="5BD8F9E8">
      <w:start w:val="1"/>
      <w:numFmt w:val="bullet"/>
      <w:lvlText w:val=""/>
      <w:lvlJc w:val="left"/>
      <w:pPr>
        <w:ind w:left="5040" w:hanging="360"/>
      </w:pPr>
      <w:rPr>
        <w:rFonts w:ascii="Symbol" w:hAnsi="Symbol" w:hint="default"/>
      </w:rPr>
    </w:lvl>
    <w:lvl w:ilvl="7" w:tplc="E102B93A">
      <w:start w:val="1"/>
      <w:numFmt w:val="bullet"/>
      <w:lvlText w:val="o"/>
      <w:lvlJc w:val="left"/>
      <w:pPr>
        <w:ind w:left="5760" w:hanging="360"/>
      </w:pPr>
      <w:rPr>
        <w:rFonts w:ascii="Courier New" w:hAnsi="Courier New" w:hint="default"/>
      </w:rPr>
    </w:lvl>
    <w:lvl w:ilvl="8" w:tplc="72FA83CA">
      <w:start w:val="1"/>
      <w:numFmt w:val="bullet"/>
      <w:lvlText w:val=""/>
      <w:lvlJc w:val="left"/>
      <w:pPr>
        <w:ind w:left="6480" w:hanging="360"/>
      </w:pPr>
      <w:rPr>
        <w:rFonts w:ascii="Wingdings" w:hAnsi="Wingdings" w:hint="default"/>
      </w:rPr>
    </w:lvl>
  </w:abstractNum>
  <w:abstractNum w:abstractNumId="16" w15:restartNumberingAfterBreak="0">
    <w:nsid w:val="6230DDAB"/>
    <w:multiLevelType w:val="hybridMultilevel"/>
    <w:tmpl w:val="7A580452"/>
    <w:lvl w:ilvl="0" w:tplc="317E0C36">
      <w:start w:val="1"/>
      <w:numFmt w:val="bullet"/>
      <w:lvlText w:val="Ø"/>
      <w:lvlJc w:val="left"/>
      <w:pPr>
        <w:ind w:left="5400" w:hanging="360"/>
      </w:pPr>
      <w:rPr>
        <w:rFonts w:ascii="Wingdings" w:hAnsi="Wingdings" w:hint="default"/>
      </w:rPr>
    </w:lvl>
    <w:lvl w:ilvl="1" w:tplc="ED36DD78">
      <w:start w:val="1"/>
      <w:numFmt w:val="bullet"/>
      <w:lvlText w:val="o"/>
      <w:lvlJc w:val="left"/>
      <w:pPr>
        <w:ind w:left="6120" w:hanging="360"/>
      </w:pPr>
      <w:rPr>
        <w:rFonts w:ascii="Courier New" w:hAnsi="Courier New" w:hint="default"/>
      </w:rPr>
    </w:lvl>
    <w:lvl w:ilvl="2" w:tplc="CC9E60AC">
      <w:start w:val="1"/>
      <w:numFmt w:val="bullet"/>
      <w:lvlText w:val=""/>
      <w:lvlJc w:val="left"/>
      <w:pPr>
        <w:ind w:left="6840" w:hanging="360"/>
      </w:pPr>
      <w:rPr>
        <w:rFonts w:ascii="Wingdings" w:hAnsi="Wingdings" w:hint="default"/>
      </w:rPr>
    </w:lvl>
    <w:lvl w:ilvl="3" w:tplc="3410B6C8">
      <w:start w:val="1"/>
      <w:numFmt w:val="bullet"/>
      <w:lvlText w:val=""/>
      <w:lvlJc w:val="left"/>
      <w:pPr>
        <w:ind w:left="7560" w:hanging="360"/>
      </w:pPr>
      <w:rPr>
        <w:rFonts w:ascii="Symbol" w:hAnsi="Symbol" w:hint="default"/>
      </w:rPr>
    </w:lvl>
    <w:lvl w:ilvl="4" w:tplc="9C142770">
      <w:start w:val="1"/>
      <w:numFmt w:val="bullet"/>
      <w:lvlText w:val="o"/>
      <w:lvlJc w:val="left"/>
      <w:pPr>
        <w:ind w:left="8280" w:hanging="360"/>
      </w:pPr>
      <w:rPr>
        <w:rFonts w:ascii="Courier New" w:hAnsi="Courier New" w:hint="default"/>
      </w:rPr>
    </w:lvl>
    <w:lvl w:ilvl="5" w:tplc="4706343E">
      <w:start w:val="1"/>
      <w:numFmt w:val="bullet"/>
      <w:lvlText w:val=""/>
      <w:lvlJc w:val="left"/>
      <w:pPr>
        <w:ind w:left="9000" w:hanging="360"/>
      </w:pPr>
      <w:rPr>
        <w:rFonts w:ascii="Wingdings" w:hAnsi="Wingdings" w:hint="default"/>
      </w:rPr>
    </w:lvl>
    <w:lvl w:ilvl="6" w:tplc="7E1A08AA">
      <w:start w:val="1"/>
      <w:numFmt w:val="bullet"/>
      <w:lvlText w:val=""/>
      <w:lvlJc w:val="left"/>
      <w:pPr>
        <w:ind w:left="9720" w:hanging="360"/>
      </w:pPr>
      <w:rPr>
        <w:rFonts w:ascii="Symbol" w:hAnsi="Symbol" w:hint="default"/>
      </w:rPr>
    </w:lvl>
    <w:lvl w:ilvl="7" w:tplc="A260D80E">
      <w:start w:val="1"/>
      <w:numFmt w:val="bullet"/>
      <w:lvlText w:val="o"/>
      <w:lvlJc w:val="left"/>
      <w:pPr>
        <w:ind w:left="10440" w:hanging="360"/>
      </w:pPr>
      <w:rPr>
        <w:rFonts w:ascii="Courier New" w:hAnsi="Courier New" w:hint="default"/>
      </w:rPr>
    </w:lvl>
    <w:lvl w:ilvl="8" w:tplc="4F4EB614">
      <w:start w:val="1"/>
      <w:numFmt w:val="bullet"/>
      <w:lvlText w:val=""/>
      <w:lvlJc w:val="left"/>
      <w:pPr>
        <w:ind w:left="11160" w:hanging="360"/>
      </w:pPr>
      <w:rPr>
        <w:rFonts w:ascii="Wingdings" w:hAnsi="Wingdings" w:hint="default"/>
      </w:rPr>
    </w:lvl>
  </w:abstractNum>
  <w:abstractNum w:abstractNumId="17" w15:restartNumberingAfterBreak="0">
    <w:nsid w:val="6BC82BCB"/>
    <w:multiLevelType w:val="hybridMultilevel"/>
    <w:tmpl w:val="9C42FDF0"/>
    <w:lvl w:ilvl="0" w:tplc="0409000B">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7794C765"/>
    <w:multiLevelType w:val="hybridMultilevel"/>
    <w:tmpl w:val="AAEEEA98"/>
    <w:lvl w:ilvl="0" w:tplc="74D8E22A">
      <w:start w:val="1"/>
      <w:numFmt w:val="bullet"/>
      <w:lvlText w:val="Ø"/>
      <w:lvlJc w:val="left"/>
      <w:pPr>
        <w:ind w:left="720" w:hanging="360"/>
      </w:pPr>
      <w:rPr>
        <w:rFonts w:ascii="Wingdings" w:hAnsi="Wingdings" w:hint="default"/>
      </w:rPr>
    </w:lvl>
    <w:lvl w:ilvl="1" w:tplc="071C3F36">
      <w:start w:val="1"/>
      <w:numFmt w:val="bullet"/>
      <w:lvlText w:val="o"/>
      <w:lvlJc w:val="left"/>
      <w:pPr>
        <w:ind w:left="1440" w:hanging="360"/>
      </w:pPr>
      <w:rPr>
        <w:rFonts w:ascii="Courier New" w:hAnsi="Courier New" w:hint="default"/>
      </w:rPr>
    </w:lvl>
    <w:lvl w:ilvl="2" w:tplc="5EF65802">
      <w:start w:val="1"/>
      <w:numFmt w:val="bullet"/>
      <w:lvlText w:val=""/>
      <w:lvlJc w:val="left"/>
      <w:pPr>
        <w:ind w:left="2160" w:hanging="360"/>
      </w:pPr>
      <w:rPr>
        <w:rFonts w:ascii="Wingdings" w:hAnsi="Wingdings" w:hint="default"/>
      </w:rPr>
    </w:lvl>
    <w:lvl w:ilvl="3" w:tplc="BEAEBC4E">
      <w:start w:val="1"/>
      <w:numFmt w:val="bullet"/>
      <w:lvlText w:val=""/>
      <w:lvlJc w:val="left"/>
      <w:pPr>
        <w:ind w:left="2880" w:hanging="360"/>
      </w:pPr>
      <w:rPr>
        <w:rFonts w:ascii="Symbol" w:hAnsi="Symbol" w:hint="default"/>
      </w:rPr>
    </w:lvl>
    <w:lvl w:ilvl="4" w:tplc="6D40ADA0">
      <w:start w:val="1"/>
      <w:numFmt w:val="bullet"/>
      <w:lvlText w:val="o"/>
      <w:lvlJc w:val="left"/>
      <w:pPr>
        <w:ind w:left="3600" w:hanging="360"/>
      </w:pPr>
      <w:rPr>
        <w:rFonts w:ascii="Courier New" w:hAnsi="Courier New" w:hint="default"/>
      </w:rPr>
    </w:lvl>
    <w:lvl w:ilvl="5" w:tplc="70282166">
      <w:start w:val="1"/>
      <w:numFmt w:val="bullet"/>
      <w:lvlText w:val=""/>
      <w:lvlJc w:val="left"/>
      <w:pPr>
        <w:ind w:left="4320" w:hanging="360"/>
      </w:pPr>
      <w:rPr>
        <w:rFonts w:ascii="Wingdings" w:hAnsi="Wingdings" w:hint="default"/>
      </w:rPr>
    </w:lvl>
    <w:lvl w:ilvl="6" w:tplc="ACAE23A6">
      <w:start w:val="1"/>
      <w:numFmt w:val="bullet"/>
      <w:lvlText w:val=""/>
      <w:lvlJc w:val="left"/>
      <w:pPr>
        <w:ind w:left="5040" w:hanging="360"/>
      </w:pPr>
      <w:rPr>
        <w:rFonts w:ascii="Symbol" w:hAnsi="Symbol" w:hint="default"/>
      </w:rPr>
    </w:lvl>
    <w:lvl w:ilvl="7" w:tplc="F098AE08">
      <w:start w:val="1"/>
      <w:numFmt w:val="bullet"/>
      <w:lvlText w:val="o"/>
      <w:lvlJc w:val="left"/>
      <w:pPr>
        <w:ind w:left="5760" w:hanging="360"/>
      </w:pPr>
      <w:rPr>
        <w:rFonts w:ascii="Courier New" w:hAnsi="Courier New" w:hint="default"/>
      </w:rPr>
    </w:lvl>
    <w:lvl w:ilvl="8" w:tplc="D56E8F08">
      <w:start w:val="1"/>
      <w:numFmt w:val="bullet"/>
      <w:lvlText w:val=""/>
      <w:lvlJc w:val="left"/>
      <w:pPr>
        <w:ind w:left="6480" w:hanging="360"/>
      </w:pPr>
      <w:rPr>
        <w:rFonts w:ascii="Wingdings" w:hAnsi="Wingdings" w:hint="default"/>
      </w:rPr>
    </w:lvl>
  </w:abstractNum>
  <w:num w:numId="1" w16cid:durableId="494952446">
    <w:abstractNumId w:val="4"/>
  </w:num>
  <w:num w:numId="2" w16cid:durableId="809329344">
    <w:abstractNumId w:val="13"/>
  </w:num>
  <w:num w:numId="3" w16cid:durableId="1529681465">
    <w:abstractNumId w:val="2"/>
  </w:num>
  <w:num w:numId="4" w16cid:durableId="1047606406">
    <w:abstractNumId w:val="0"/>
  </w:num>
  <w:num w:numId="5" w16cid:durableId="1540774040">
    <w:abstractNumId w:val="7"/>
  </w:num>
  <w:num w:numId="6" w16cid:durableId="750783385">
    <w:abstractNumId w:val="5"/>
  </w:num>
  <w:num w:numId="7" w16cid:durableId="500776494">
    <w:abstractNumId w:val="14"/>
  </w:num>
  <w:num w:numId="8" w16cid:durableId="1034308836">
    <w:abstractNumId w:val="18"/>
  </w:num>
  <w:num w:numId="9" w16cid:durableId="220487972">
    <w:abstractNumId w:val="3"/>
  </w:num>
  <w:num w:numId="10" w16cid:durableId="1118451880">
    <w:abstractNumId w:val="11"/>
  </w:num>
  <w:num w:numId="11" w16cid:durableId="1240361279">
    <w:abstractNumId w:val="6"/>
  </w:num>
  <w:num w:numId="12" w16cid:durableId="448553029">
    <w:abstractNumId w:val="15"/>
  </w:num>
  <w:num w:numId="13" w16cid:durableId="1478647019">
    <w:abstractNumId w:val="9"/>
  </w:num>
  <w:num w:numId="14" w16cid:durableId="320501319">
    <w:abstractNumId w:val="16"/>
  </w:num>
  <w:num w:numId="15" w16cid:durableId="940382836">
    <w:abstractNumId w:val="1"/>
  </w:num>
  <w:num w:numId="16" w16cid:durableId="1646163749">
    <w:abstractNumId w:val="10"/>
  </w:num>
  <w:num w:numId="17" w16cid:durableId="1445612563">
    <w:abstractNumId w:val="8"/>
  </w:num>
  <w:num w:numId="18" w16cid:durableId="231160146">
    <w:abstractNumId w:val="12"/>
  </w:num>
  <w:num w:numId="19" w16cid:durableId="19868600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C6"/>
    <w:rsid w:val="00003984"/>
    <w:rsid w:val="00016220"/>
    <w:rsid w:val="00020F98"/>
    <w:rsid w:val="0002181B"/>
    <w:rsid w:val="00022131"/>
    <w:rsid w:val="00025171"/>
    <w:rsid w:val="00052468"/>
    <w:rsid w:val="000566EB"/>
    <w:rsid w:val="00065409"/>
    <w:rsid w:val="000813DC"/>
    <w:rsid w:val="0008195F"/>
    <w:rsid w:val="0008593F"/>
    <w:rsid w:val="00086506"/>
    <w:rsid w:val="0008785B"/>
    <w:rsid w:val="00089EAD"/>
    <w:rsid w:val="000913ED"/>
    <w:rsid w:val="000A1562"/>
    <w:rsid w:val="000B3C8A"/>
    <w:rsid w:val="000B524B"/>
    <w:rsid w:val="000B6361"/>
    <w:rsid w:val="000C044B"/>
    <w:rsid w:val="000C499F"/>
    <w:rsid w:val="000C5318"/>
    <w:rsid w:val="000E1683"/>
    <w:rsid w:val="000F010E"/>
    <w:rsid w:val="000F1720"/>
    <w:rsid w:val="000F24D3"/>
    <w:rsid w:val="00111192"/>
    <w:rsid w:val="0011241A"/>
    <w:rsid w:val="00112A06"/>
    <w:rsid w:val="00112C58"/>
    <w:rsid w:val="001148CF"/>
    <w:rsid w:val="0011712B"/>
    <w:rsid w:val="001208FC"/>
    <w:rsid w:val="001254BC"/>
    <w:rsid w:val="00126D8C"/>
    <w:rsid w:val="00131E70"/>
    <w:rsid w:val="001357EB"/>
    <w:rsid w:val="001468F1"/>
    <w:rsid w:val="00147F60"/>
    <w:rsid w:val="00151417"/>
    <w:rsid w:val="00151598"/>
    <w:rsid w:val="001543BC"/>
    <w:rsid w:val="00162D94"/>
    <w:rsid w:val="0016340B"/>
    <w:rsid w:val="00176C40"/>
    <w:rsid w:val="001859D4"/>
    <w:rsid w:val="00191F14"/>
    <w:rsid w:val="0019730A"/>
    <w:rsid w:val="001B411F"/>
    <w:rsid w:val="001D20FA"/>
    <w:rsid w:val="001D4DBD"/>
    <w:rsid w:val="001E1FD8"/>
    <w:rsid w:val="001E7ECC"/>
    <w:rsid w:val="001F3408"/>
    <w:rsid w:val="00201E11"/>
    <w:rsid w:val="002048A9"/>
    <w:rsid w:val="00204C6E"/>
    <w:rsid w:val="00214B01"/>
    <w:rsid w:val="002348E4"/>
    <w:rsid w:val="0024611F"/>
    <w:rsid w:val="00255FE2"/>
    <w:rsid w:val="00290460"/>
    <w:rsid w:val="00294E72"/>
    <w:rsid w:val="00296404"/>
    <w:rsid w:val="002A399E"/>
    <w:rsid w:val="002A57F6"/>
    <w:rsid w:val="002B6B90"/>
    <w:rsid w:val="002B7B75"/>
    <w:rsid w:val="002C3CD1"/>
    <w:rsid w:val="002C4CDE"/>
    <w:rsid w:val="002D15B8"/>
    <w:rsid w:val="002E4DCE"/>
    <w:rsid w:val="002F2584"/>
    <w:rsid w:val="002F2DA8"/>
    <w:rsid w:val="002F795A"/>
    <w:rsid w:val="0030083C"/>
    <w:rsid w:val="00314514"/>
    <w:rsid w:val="00316DAC"/>
    <w:rsid w:val="00322A37"/>
    <w:rsid w:val="00324222"/>
    <w:rsid w:val="00335184"/>
    <w:rsid w:val="00335376"/>
    <w:rsid w:val="00335D88"/>
    <w:rsid w:val="00344CB9"/>
    <w:rsid w:val="00347930"/>
    <w:rsid w:val="00361254"/>
    <w:rsid w:val="00371A07"/>
    <w:rsid w:val="00372703"/>
    <w:rsid w:val="00375E63"/>
    <w:rsid w:val="00377C85"/>
    <w:rsid w:val="00384D60"/>
    <w:rsid w:val="003966AB"/>
    <w:rsid w:val="003A793A"/>
    <w:rsid w:val="003B374E"/>
    <w:rsid w:val="003C5670"/>
    <w:rsid w:val="003D19A6"/>
    <w:rsid w:val="003D4F52"/>
    <w:rsid w:val="003E282C"/>
    <w:rsid w:val="00404521"/>
    <w:rsid w:val="0040533A"/>
    <w:rsid w:val="00412915"/>
    <w:rsid w:val="00413154"/>
    <w:rsid w:val="004147B7"/>
    <w:rsid w:val="00426398"/>
    <w:rsid w:val="00430C28"/>
    <w:rsid w:val="00443061"/>
    <w:rsid w:val="004437D4"/>
    <w:rsid w:val="0046190C"/>
    <w:rsid w:val="00471F96"/>
    <w:rsid w:val="00493F6C"/>
    <w:rsid w:val="00494048"/>
    <w:rsid w:val="004B0404"/>
    <w:rsid w:val="004C78B1"/>
    <w:rsid w:val="004D476B"/>
    <w:rsid w:val="004F48B9"/>
    <w:rsid w:val="004F5B4A"/>
    <w:rsid w:val="005015EA"/>
    <w:rsid w:val="00501E36"/>
    <w:rsid w:val="0050396D"/>
    <w:rsid w:val="005110BB"/>
    <w:rsid w:val="00513DA1"/>
    <w:rsid w:val="005206CD"/>
    <w:rsid w:val="005309CF"/>
    <w:rsid w:val="00540DF4"/>
    <w:rsid w:val="0054190B"/>
    <w:rsid w:val="00562D29"/>
    <w:rsid w:val="005641A7"/>
    <w:rsid w:val="00564FC0"/>
    <w:rsid w:val="005671AB"/>
    <w:rsid w:val="00570CF8"/>
    <w:rsid w:val="00586E30"/>
    <w:rsid w:val="005A2410"/>
    <w:rsid w:val="005A3B2D"/>
    <w:rsid w:val="005B2425"/>
    <w:rsid w:val="005B2695"/>
    <w:rsid w:val="005B6062"/>
    <w:rsid w:val="005E7BFF"/>
    <w:rsid w:val="006010B6"/>
    <w:rsid w:val="00607883"/>
    <w:rsid w:val="00616E8C"/>
    <w:rsid w:val="00621CAA"/>
    <w:rsid w:val="00637B5B"/>
    <w:rsid w:val="00644EBE"/>
    <w:rsid w:val="00653551"/>
    <w:rsid w:val="00654071"/>
    <w:rsid w:val="00655634"/>
    <w:rsid w:val="0065709D"/>
    <w:rsid w:val="00697052"/>
    <w:rsid w:val="006A4BEB"/>
    <w:rsid w:val="006C65E8"/>
    <w:rsid w:val="006C6FC3"/>
    <w:rsid w:val="006E089C"/>
    <w:rsid w:val="006E6B28"/>
    <w:rsid w:val="006F6417"/>
    <w:rsid w:val="00713CCA"/>
    <w:rsid w:val="0071427E"/>
    <w:rsid w:val="007279F1"/>
    <w:rsid w:val="00740E2C"/>
    <w:rsid w:val="00742C3E"/>
    <w:rsid w:val="00743A09"/>
    <w:rsid w:val="00755885"/>
    <w:rsid w:val="00755DCE"/>
    <w:rsid w:val="00762F8F"/>
    <w:rsid w:val="007760D9"/>
    <w:rsid w:val="00781DC3"/>
    <w:rsid w:val="007840B7"/>
    <w:rsid w:val="00786542"/>
    <w:rsid w:val="00795C50"/>
    <w:rsid w:val="007A34EE"/>
    <w:rsid w:val="007A617B"/>
    <w:rsid w:val="007B0D7C"/>
    <w:rsid w:val="007C0DBD"/>
    <w:rsid w:val="007C5E16"/>
    <w:rsid w:val="007D13AD"/>
    <w:rsid w:val="007E6EBA"/>
    <w:rsid w:val="007F470D"/>
    <w:rsid w:val="008078E4"/>
    <w:rsid w:val="00823379"/>
    <w:rsid w:val="0082434D"/>
    <w:rsid w:val="00824C9D"/>
    <w:rsid w:val="00825795"/>
    <w:rsid w:val="00833DEB"/>
    <w:rsid w:val="0084473F"/>
    <w:rsid w:val="00857BA4"/>
    <w:rsid w:val="00880A85"/>
    <w:rsid w:val="0089077A"/>
    <w:rsid w:val="008B46A9"/>
    <w:rsid w:val="008E7DF8"/>
    <w:rsid w:val="008F5328"/>
    <w:rsid w:val="008F686D"/>
    <w:rsid w:val="00903FCB"/>
    <w:rsid w:val="009057AB"/>
    <w:rsid w:val="00907B6A"/>
    <w:rsid w:val="00915640"/>
    <w:rsid w:val="009304ED"/>
    <w:rsid w:val="00935900"/>
    <w:rsid w:val="0094386A"/>
    <w:rsid w:val="009457F5"/>
    <w:rsid w:val="009561DB"/>
    <w:rsid w:val="0095767F"/>
    <w:rsid w:val="00957CA5"/>
    <w:rsid w:val="0097585A"/>
    <w:rsid w:val="00981C2A"/>
    <w:rsid w:val="009A3D2D"/>
    <w:rsid w:val="009A6E91"/>
    <w:rsid w:val="009B0432"/>
    <w:rsid w:val="009B4939"/>
    <w:rsid w:val="009B5AA3"/>
    <w:rsid w:val="009C0C2F"/>
    <w:rsid w:val="009D404A"/>
    <w:rsid w:val="009F477E"/>
    <w:rsid w:val="009F4855"/>
    <w:rsid w:val="00A206C9"/>
    <w:rsid w:val="00A26EBA"/>
    <w:rsid w:val="00A5290C"/>
    <w:rsid w:val="00A647F7"/>
    <w:rsid w:val="00AA0234"/>
    <w:rsid w:val="00AA5F58"/>
    <w:rsid w:val="00AC4358"/>
    <w:rsid w:val="00AC547F"/>
    <w:rsid w:val="00AD69A7"/>
    <w:rsid w:val="00AE048F"/>
    <w:rsid w:val="00B02E56"/>
    <w:rsid w:val="00B10A5C"/>
    <w:rsid w:val="00B11F1B"/>
    <w:rsid w:val="00B179B4"/>
    <w:rsid w:val="00B30E2E"/>
    <w:rsid w:val="00B359F5"/>
    <w:rsid w:val="00B37460"/>
    <w:rsid w:val="00B415DE"/>
    <w:rsid w:val="00B43195"/>
    <w:rsid w:val="00B50D83"/>
    <w:rsid w:val="00B611F4"/>
    <w:rsid w:val="00B644A3"/>
    <w:rsid w:val="00B720BC"/>
    <w:rsid w:val="00B76701"/>
    <w:rsid w:val="00B7798D"/>
    <w:rsid w:val="00B93166"/>
    <w:rsid w:val="00BA0111"/>
    <w:rsid w:val="00BB77AE"/>
    <w:rsid w:val="00BF3792"/>
    <w:rsid w:val="00BF3B38"/>
    <w:rsid w:val="00C04988"/>
    <w:rsid w:val="00C04A87"/>
    <w:rsid w:val="00C225BE"/>
    <w:rsid w:val="00C25833"/>
    <w:rsid w:val="00C32E70"/>
    <w:rsid w:val="00C44D58"/>
    <w:rsid w:val="00C57BAD"/>
    <w:rsid w:val="00C764DE"/>
    <w:rsid w:val="00C801B2"/>
    <w:rsid w:val="00C80E71"/>
    <w:rsid w:val="00C83C12"/>
    <w:rsid w:val="00C9253D"/>
    <w:rsid w:val="00C93261"/>
    <w:rsid w:val="00CB0EB7"/>
    <w:rsid w:val="00CB20EE"/>
    <w:rsid w:val="00CC3579"/>
    <w:rsid w:val="00CC68E4"/>
    <w:rsid w:val="00CD4BB4"/>
    <w:rsid w:val="00CD77F6"/>
    <w:rsid w:val="00D105B4"/>
    <w:rsid w:val="00D12B85"/>
    <w:rsid w:val="00D21856"/>
    <w:rsid w:val="00D32CC6"/>
    <w:rsid w:val="00D32D23"/>
    <w:rsid w:val="00D5399C"/>
    <w:rsid w:val="00D56516"/>
    <w:rsid w:val="00D628EC"/>
    <w:rsid w:val="00D7023F"/>
    <w:rsid w:val="00D70E08"/>
    <w:rsid w:val="00D85909"/>
    <w:rsid w:val="00DA3B04"/>
    <w:rsid w:val="00DA5316"/>
    <w:rsid w:val="00DA5D7E"/>
    <w:rsid w:val="00DB687F"/>
    <w:rsid w:val="00DD0B2A"/>
    <w:rsid w:val="00DD642E"/>
    <w:rsid w:val="00DE28BF"/>
    <w:rsid w:val="00DF75DA"/>
    <w:rsid w:val="00E01927"/>
    <w:rsid w:val="00E23B88"/>
    <w:rsid w:val="00E26FB5"/>
    <w:rsid w:val="00E275D9"/>
    <w:rsid w:val="00E307EA"/>
    <w:rsid w:val="00E33D17"/>
    <w:rsid w:val="00E565B0"/>
    <w:rsid w:val="00E5792F"/>
    <w:rsid w:val="00E75497"/>
    <w:rsid w:val="00E75F2E"/>
    <w:rsid w:val="00E761D6"/>
    <w:rsid w:val="00E8194B"/>
    <w:rsid w:val="00E827E9"/>
    <w:rsid w:val="00E8705B"/>
    <w:rsid w:val="00EA3C5E"/>
    <w:rsid w:val="00EB2285"/>
    <w:rsid w:val="00EB5A0A"/>
    <w:rsid w:val="00ED33AF"/>
    <w:rsid w:val="00ED7E05"/>
    <w:rsid w:val="00EE0C11"/>
    <w:rsid w:val="00EE0CE5"/>
    <w:rsid w:val="00F002F5"/>
    <w:rsid w:val="00F003DD"/>
    <w:rsid w:val="00F06A9B"/>
    <w:rsid w:val="00F150A3"/>
    <w:rsid w:val="00F17CB6"/>
    <w:rsid w:val="00F35DE6"/>
    <w:rsid w:val="00F408EA"/>
    <w:rsid w:val="00F43425"/>
    <w:rsid w:val="00F50CAE"/>
    <w:rsid w:val="00F54256"/>
    <w:rsid w:val="00F71BBA"/>
    <w:rsid w:val="00F72C70"/>
    <w:rsid w:val="00F80672"/>
    <w:rsid w:val="00F86136"/>
    <w:rsid w:val="00F905D7"/>
    <w:rsid w:val="00FA0CE0"/>
    <w:rsid w:val="00FA0F68"/>
    <w:rsid w:val="00FA2136"/>
    <w:rsid w:val="00FA4A9B"/>
    <w:rsid w:val="00FD3C90"/>
    <w:rsid w:val="00FE0B56"/>
    <w:rsid w:val="00FE6C50"/>
    <w:rsid w:val="00FE780E"/>
    <w:rsid w:val="00FF3219"/>
    <w:rsid w:val="00FF34C0"/>
    <w:rsid w:val="01A2A14F"/>
    <w:rsid w:val="02E41578"/>
    <w:rsid w:val="033221CB"/>
    <w:rsid w:val="0364821B"/>
    <w:rsid w:val="038B7AAE"/>
    <w:rsid w:val="04275423"/>
    <w:rsid w:val="047F981E"/>
    <w:rsid w:val="04D5A316"/>
    <w:rsid w:val="0513E2EA"/>
    <w:rsid w:val="05BF150E"/>
    <w:rsid w:val="0628B525"/>
    <w:rsid w:val="066FABD9"/>
    <w:rsid w:val="078F1F7D"/>
    <w:rsid w:val="082AB18D"/>
    <w:rsid w:val="085243E8"/>
    <w:rsid w:val="096BE542"/>
    <w:rsid w:val="096C311B"/>
    <w:rsid w:val="0A13407B"/>
    <w:rsid w:val="0AF467A8"/>
    <w:rsid w:val="0AFBB882"/>
    <w:rsid w:val="0BE1A19D"/>
    <w:rsid w:val="0C0A8758"/>
    <w:rsid w:val="0C52B218"/>
    <w:rsid w:val="0D3C0E1E"/>
    <w:rsid w:val="0EA3DD4A"/>
    <w:rsid w:val="0F1CE776"/>
    <w:rsid w:val="0F1D4C06"/>
    <w:rsid w:val="0F6E9F3B"/>
    <w:rsid w:val="0FBD12A0"/>
    <w:rsid w:val="1009FF0E"/>
    <w:rsid w:val="100FDB76"/>
    <w:rsid w:val="10927983"/>
    <w:rsid w:val="10A3127E"/>
    <w:rsid w:val="11583ADA"/>
    <w:rsid w:val="119E2FE7"/>
    <w:rsid w:val="11E88EBA"/>
    <w:rsid w:val="11F67A9C"/>
    <w:rsid w:val="150C0148"/>
    <w:rsid w:val="15D02837"/>
    <w:rsid w:val="16003836"/>
    <w:rsid w:val="172310B2"/>
    <w:rsid w:val="17354694"/>
    <w:rsid w:val="17E97084"/>
    <w:rsid w:val="1818BE42"/>
    <w:rsid w:val="1828D28F"/>
    <w:rsid w:val="184DDFEB"/>
    <w:rsid w:val="18A6BEEE"/>
    <w:rsid w:val="18D82C01"/>
    <w:rsid w:val="199B217B"/>
    <w:rsid w:val="19CB7FA4"/>
    <w:rsid w:val="19EC2FA4"/>
    <w:rsid w:val="19F9CDB3"/>
    <w:rsid w:val="1A4EDDCC"/>
    <w:rsid w:val="1ABA7CEA"/>
    <w:rsid w:val="1ABD6B8A"/>
    <w:rsid w:val="1AD2000E"/>
    <w:rsid w:val="1B065215"/>
    <w:rsid w:val="1BB7CFBA"/>
    <w:rsid w:val="1D1B24FD"/>
    <w:rsid w:val="1D508A2A"/>
    <w:rsid w:val="1D77C5C5"/>
    <w:rsid w:val="1DD26F06"/>
    <w:rsid w:val="1E10C6FA"/>
    <w:rsid w:val="1E430284"/>
    <w:rsid w:val="1E84E6E5"/>
    <w:rsid w:val="1F854737"/>
    <w:rsid w:val="1F8C48C1"/>
    <w:rsid w:val="20429865"/>
    <w:rsid w:val="2055EF7C"/>
    <w:rsid w:val="20CA10DE"/>
    <w:rsid w:val="20E96012"/>
    <w:rsid w:val="213B2BA1"/>
    <w:rsid w:val="214FB48A"/>
    <w:rsid w:val="229191DE"/>
    <w:rsid w:val="22E8B8F0"/>
    <w:rsid w:val="231BDED1"/>
    <w:rsid w:val="23719644"/>
    <w:rsid w:val="23CFC829"/>
    <w:rsid w:val="23F062C8"/>
    <w:rsid w:val="24327E6E"/>
    <w:rsid w:val="24E7FE5A"/>
    <w:rsid w:val="24FB8EBF"/>
    <w:rsid w:val="2535A1F0"/>
    <w:rsid w:val="25E6E605"/>
    <w:rsid w:val="262ADA4E"/>
    <w:rsid w:val="265D8CD9"/>
    <w:rsid w:val="273E39F7"/>
    <w:rsid w:val="27E715A8"/>
    <w:rsid w:val="2812BD41"/>
    <w:rsid w:val="2816FD86"/>
    <w:rsid w:val="29074D13"/>
    <w:rsid w:val="29B24CB1"/>
    <w:rsid w:val="2A77376D"/>
    <w:rsid w:val="2ABC6E56"/>
    <w:rsid w:val="2C38B1CB"/>
    <w:rsid w:val="2C893B59"/>
    <w:rsid w:val="2CBFF0A9"/>
    <w:rsid w:val="2D6B02FB"/>
    <w:rsid w:val="2DB4D8AC"/>
    <w:rsid w:val="2E003E9F"/>
    <w:rsid w:val="2E9136FB"/>
    <w:rsid w:val="2EDB6DFB"/>
    <w:rsid w:val="2F7375FD"/>
    <w:rsid w:val="2FB9DE41"/>
    <w:rsid w:val="300591AA"/>
    <w:rsid w:val="305F8072"/>
    <w:rsid w:val="314F0B60"/>
    <w:rsid w:val="3165D64D"/>
    <w:rsid w:val="324418B3"/>
    <w:rsid w:val="339FAB02"/>
    <w:rsid w:val="3447CC71"/>
    <w:rsid w:val="34AB3902"/>
    <w:rsid w:val="34F9E9AD"/>
    <w:rsid w:val="3515B54F"/>
    <w:rsid w:val="353E2FCA"/>
    <w:rsid w:val="35450AD0"/>
    <w:rsid w:val="35766E3F"/>
    <w:rsid w:val="36DAC48A"/>
    <w:rsid w:val="3717F155"/>
    <w:rsid w:val="374E5BB7"/>
    <w:rsid w:val="37731AB1"/>
    <w:rsid w:val="37C381EA"/>
    <w:rsid w:val="3820DFA3"/>
    <w:rsid w:val="391AB626"/>
    <w:rsid w:val="3977984F"/>
    <w:rsid w:val="39F69D30"/>
    <w:rsid w:val="3A88CC4C"/>
    <w:rsid w:val="3B4873A3"/>
    <w:rsid w:val="3B49E5D4"/>
    <w:rsid w:val="3B66CD61"/>
    <w:rsid w:val="3C0C8E4A"/>
    <w:rsid w:val="3C783E1F"/>
    <w:rsid w:val="3CE884D9"/>
    <w:rsid w:val="3E228D8D"/>
    <w:rsid w:val="3E2EFC41"/>
    <w:rsid w:val="3E91AB35"/>
    <w:rsid w:val="423D20A2"/>
    <w:rsid w:val="433ADB68"/>
    <w:rsid w:val="441B2F13"/>
    <w:rsid w:val="45290092"/>
    <w:rsid w:val="4575BFDA"/>
    <w:rsid w:val="460D471C"/>
    <w:rsid w:val="4630D93D"/>
    <w:rsid w:val="4644C745"/>
    <w:rsid w:val="4697C8A3"/>
    <w:rsid w:val="4785209F"/>
    <w:rsid w:val="47ABD220"/>
    <w:rsid w:val="48083F08"/>
    <w:rsid w:val="4888BD2F"/>
    <w:rsid w:val="494BAF29"/>
    <w:rsid w:val="49B4088E"/>
    <w:rsid w:val="4A3D5217"/>
    <w:rsid w:val="4B38E4C2"/>
    <w:rsid w:val="4B93410A"/>
    <w:rsid w:val="4C593B5D"/>
    <w:rsid w:val="4C5FD385"/>
    <w:rsid w:val="4C888248"/>
    <w:rsid w:val="4C8F6881"/>
    <w:rsid w:val="4CDA9729"/>
    <w:rsid w:val="4CF8107F"/>
    <w:rsid w:val="4DD17065"/>
    <w:rsid w:val="4E1BDC1E"/>
    <w:rsid w:val="4E1C1E4C"/>
    <w:rsid w:val="4F2B51A8"/>
    <w:rsid w:val="4F7BEE2D"/>
    <w:rsid w:val="4F7F8443"/>
    <w:rsid w:val="4F8B42AC"/>
    <w:rsid w:val="4FAD0DB3"/>
    <w:rsid w:val="4FF49D48"/>
    <w:rsid w:val="50084DC8"/>
    <w:rsid w:val="513B7F7D"/>
    <w:rsid w:val="51DC23EC"/>
    <w:rsid w:val="53F2CBB4"/>
    <w:rsid w:val="53F38D81"/>
    <w:rsid w:val="54657EB5"/>
    <w:rsid w:val="55677F83"/>
    <w:rsid w:val="561CB846"/>
    <w:rsid w:val="5632E1AF"/>
    <w:rsid w:val="56407EAE"/>
    <w:rsid w:val="581CA683"/>
    <w:rsid w:val="587BEEE3"/>
    <w:rsid w:val="58B1FBB6"/>
    <w:rsid w:val="59FF896A"/>
    <w:rsid w:val="5AF04FE3"/>
    <w:rsid w:val="5B57C29B"/>
    <w:rsid w:val="5C8E031B"/>
    <w:rsid w:val="5CD77FAF"/>
    <w:rsid w:val="5D15ADFF"/>
    <w:rsid w:val="5DD86F1D"/>
    <w:rsid w:val="5DED0396"/>
    <w:rsid w:val="5E0B6BAE"/>
    <w:rsid w:val="5E714B2B"/>
    <w:rsid w:val="5F1F3721"/>
    <w:rsid w:val="5F4389A4"/>
    <w:rsid w:val="5FF29C72"/>
    <w:rsid w:val="601E9513"/>
    <w:rsid w:val="60926019"/>
    <w:rsid w:val="60EF0ACE"/>
    <w:rsid w:val="61CA3549"/>
    <w:rsid w:val="61D36A9B"/>
    <w:rsid w:val="62BF70AB"/>
    <w:rsid w:val="63C02FCE"/>
    <w:rsid w:val="63D849CD"/>
    <w:rsid w:val="6461A737"/>
    <w:rsid w:val="655B742D"/>
    <w:rsid w:val="656E37A2"/>
    <w:rsid w:val="656FBA37"/>
    <w:rsid w:val="65CC2A9E"/>
    <w:rsid w:val="65F44FDC"/>
    <w:rsid w:val="671C9317"/>
    <w:rsid w:val="677C6A5D"/>
    <w:rsid w:val="6788F8D0"/>
    <w:rsid w:val="687F674A"/>
    <w:rsid w:val="68BD23F5"/>
    <w:rsid w:val="68E33294"/>
    <w:rsid w:val="6957B071"/>
    <w:rsid w:val="69AF1A85"/>
    <w:rsid w:val="69EA5352"/>
    <w:rsid w:val="6AC55584"/>
    <w:rsid w:val="6B2C0398"/>
    <w:rsid w:val="6C460949"/>
    <w:rsid w:val="6CFEBB2E"/>
    <w:rsid w:val="6D09E29A"/>
    <w:rsid w:val="6D16A591"/>
    <w:rsid w:val="6D56B051"/>
    <w:rsid w:val="6DE8D5D8"/>
    <w:rsid w:val="6E8FF53A"/>
    <w:rsid w:val="6EA74CEE"/>
    <w:rsid w:val="6FE2408B"/>
    <w:rsid w:val="708EE1B8"/>
    <w:rsid w:val="70BED3EF"/>
    <w:rsid w:val="70DB0ECF"/>
    <w:rsid w:val="70E36E6F"/>
    <w:rsid w:val="71240AFE"/>
    <w:rsid w:val="712D1F53"/>
    <w:rsid w:val="717EBF83"/>
    <w:rsid w:val="723FCACB"/>
    <w:rsid w:val="727729DE"/>
    <w:rsid w:val="727B3C19"/>
    <w:rsid w:val="732AACCD"/>
    <w:rsid w:val="735D0101"/>
    <w:rsid w:val="739EA89B"/>
    <w:rsid w:val="73AA47B9"/>
    <w:rsid w:val="744FC17D"/>
    <w:rsid w:val="74B65565"/>
    <w:rsid w:val="75186849"/>
    <w:rsid w:val="752FABEA"/>
    <w:rsid w:val="76AA7132"/>
    <w:rsid w:val="779AD247"/>
    <w:rsid w:val="781445B3"/>
    <w:rsid w:val="786E17C6"/>
    <w:rsid w:val="789A0FB5"/>
    <w:rsid w:val="78D9F0BF"/>
    <w:rsid w:val="7918763A"/>
    <w:rsid w:val="7DBF8184"/>
    <w:rsid w:val="7DEFAC4C"/>
    <w:rsid w:val="7EC554C0"/>
    <w:rsid w:val="7ED53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F07D"/>
  <w15:chartTrackingRefBased/>
  <w15:docId w15:val="{5921F13C-810D-4750-92EE-688F341D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D94"/>
    <w:pPr>
      <w:ind w:left="720"/>
      <w:contextualSpacing/>
    </w:pPr>
  </w:style>
  <w:style w:type="character" w:styleId="Hyperlink">
    <w:name w:val="Hyperlink"/>
    <w:basedOn w:val="DefaultParagraphFont"/>
    <w:uiPriority w:val="99"/>
    <w:unhideWhenUsed/>
    <w:rsid w:val="00162D94"/>
    <w:rPr>
      <w:color w:val="0563C1"/>
      <w:u w:val="single"/>
    </w:rPr>
  </w:style>
  <w:style w:type="character" w:styleId="UnresolvedMention">
    <w:name w:val="Unresolved Mention"/>
    <w:basedOn w:val="DefaultParagraphFont"/>
    <w:uiPriority w:val="99"/>
    <w:semiHidden/>
    <w:unhideWhenUsed/>
    <w:rsid w:val="00316DAC"/>
    <w:rPr>
      <w:color w:val="605E5C"/>
      <w:shd w:val="clear" w:color="auto" w:fill="E1DFDD"/>
    </w:rPr>
  </w:style>
  <w:style w:type="character" w:customStyle="1" w:styleId="ui-provider">
    <w:name w:val="ui-provider"/>
    <w:basedOn w:val="DefaultParagraphFont"/>
    <w:rsid w:val="008B46A9"/>
  </w:style>
  <w:style w:type="character" w:customStyle="1" w:styleId="normaltextrun">
    <w:name w:val="normaltextrun"/>
    <w:basedOn w:val="DefaultParagraphFont"/>
    <w:rsid w:val="00EB5A0A"/>
  </w:style>
  <w:style w:type="character" w:customStyle="1" w:styleId="eop">
    <w:name w:val="eop"/>
    <w:basedOn w:val="DefaultParagraphFont"/>
    <w:rsid w:val="00361254"/>
  </w:style>
  <w:style w:type="paragraph" w:styleId="Revision">
    <w:name w:val="Revision"/>
    <w:hidden/>
    <w:uiPriority w:val="99"/>
    <w:semiHidden/>
    <w:rsid w:val="009A3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online.odu.edu/transfer-i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c823a0-1de7-4107-9f87-bdfb378ad6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40503A47993C4296DE26C0FB79C7D3" ma:contentTypeVersion="12" ma:contentTypeDescription="Create a new document." ma:contentTypeScope="" ma:versionID="b09bb41b66a869d34b441a19073ccb61">
  <xsd:schema xmlns:xsd="http://www.w3.org/2001/XMLSchema" xmlns:xs="http://www.w3.org/2001/XMLSchema" xmlns:p="http://schemas.microsoft.com/office/2006/metadata/properties" xmlns:ns2="cac823a0-1de7-4107-9f87-bdfb378ad64d" xmlns:ns3="4651b6b6-f4c0-431f-ab04-390d3e5124d1" targetNamespace="http://schemas.microsoft.com/office/2006/metadata/properties" ma:root="true" ma:fieldsID="84525b3c6a9b9f50c6f5937f864a30a1" ns2:_="" ns3:_="">
    <xsd:import namespace="cac823a0-1de7-4107-9f87-bdfb378ad64d"/>
    <xsd:import namespace="4651b6b6-f4c0-431f-ab04-390d3e5124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23a0-1de7-4107-9f87-bdfb378ad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1b6b6-f4c0-431f-ab04-390d3e5124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BAD28-BC95-44B2-A710-AD067EB343DA}">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cac823a0-1de7-4107-9f87-bdfb378ad64d"/>
    <ds:schemaRef ds:uri="http://schemas.openxmlformats.org/package/2006/metadata/core-properties"/>
    <ds:schemaRef ds:uri="4651b6b6-f4c0-431f-ab04-390d3e5124d1"/>
    <ds:schemaRef ds:uri="http://www.w3.org/XML/1998/namespace"/>
  </ds:schemaRefs>
</ds:datastoreItem>
</file>

<file path=customXml/itemProps2.xml><?xml version="1.0" encoding="utf-8"?>
<ds:datastoreItem xmlns:ds="http://schemas.openxmlformats.org/officeDocument/2006/customXml" ds:itemID="{C439302E-C9D1-4CA6-9972-ADAEA16B670F}">
  <ds:schemaRefs>
    <ds:schemaRef ds:uri="http://schemas.openxmlformats.org/officeDocument/2006/bibliography"/>
  </ds:schemaRefs>
</ds:datastoreItem>
</file>

<file path=customXml/itemProps3.xml><?xml version="1.0" encoding="utf-8"?>
<ds:datastoreItem xmlns:ds="http://schemas.openxmlformats.org/officeDocument/2006/customXml" ds:itemID="{A2C8AE49-FC1D-4274-AFC3-D369C0F6DC46}">
  <ds:schemaRefs>
    <ds:schemaRef ds:uri="http://schemas.microsoft.com/sharepoint/v3/contenttype/forms"/>
  </ds:schemaRefs>
</ds:datastoreItem>
</file>

<file path=customXml/itemProps4.xml><?xml version="1.0" encoding="utf-8"?>
<ds:datastoreItem xmlns:ds="http://schemas.openxmlformats.org/officeDocument/2006/customXml" ds:itemID="{96287057-CFD6-4AA1-8B1D-55C7C4D23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23a0-1de7-4107-9f87-bdfb378ad64d"/>
    <ds:schemaRef ds:uri="4651b6b6-f4c0-431f-ab04-390d3e512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5752</Characters>
  <Application>Microsoft Office Word</Application>
  <DocSecurity>0</DocSecurity>
  <Lines>205</Lines>
  <Paragraphs>154</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Catherine B.</dc:creator>
  <cp:keywords/>
  <dc:description/>
  <cp:lastModifiedBy>Hill, Regenia L.</cp:lastModifiedBy>
  <cp:revision>2</cp:revision>
  <dcterms:created xsi:type="dcterms:W3CDTF">2025-12-05T18:48:00Z</dcterms:created>
  <dcterms:modified xsi:type="dcterms:W3CDTF">2025-12-05T18:48:00Z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0x0101009A40503A47993C4296DE26C0FB79C7D3</vt:lpwstr>
  </property>
  <property fmtid="{D5CDD505-2E9C-101B-9397-08002B2CF9AE}" pid="3" name="MediaServiceImageTags">
    <vt:lpwstr/>
  </property>
</Properties>
</file>