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D8CD" w14:textId="16ADA320" w:rsidR="000E69E6" w:rsidRPr="00E70C5F" w:rsidRDefault="00326370">
      <w:pPr>
        <w:rPr>
          <w:rFonts w:ascii="Calibri" w:hAnsi="Calibri" w:cs="Calibri"/>
        </w:rPr>
      </w:pPr>
      <w:r w:rsidRPr="00326370">
        <w:rPr>
          <w:rFonts w:ascii="Calibri" w:eastAsiaTheme="minorEastAsia" w:hAnsi="Calibri" w:cs="Calibri"/>
          <w:noProof/>
          <w:color w:val="153D63" w:themeColor="text2" w:themeTint="E6"/>
          <w:kern w:val="0"/>
          <w:sz w:val="36"/>
          <w:szCs w:val="36"/>
        </w:rPr>
        <w:t>SETI Systems Reflection Tool: A Guide for K–12 Educators Supporting Technology Integration</w:t>
      </w:r>
    </w:p>
    <w:p w14:paraId="3B5D359C" w14:textId="32564BD9" w:rsidR="00E63EA3" w:rsidRDefault="00326370" w:rsidP="000E69E6">
      <w:pPr>
        <w:rPr>
          <w:rFonts w:ascii="Calibri" w:eastAsiaTheme="minorEastAsia" w:hAnsi="Calibri" w:cs="Calibri"/>
          <w:kern w:val="0"/>
          <w:szCs w:val="22"/>
          <w14:ligatures w14:val="none"/>
        </w:rPr>
      </w:pPr>
      <w:r w:rsidRPr="00326370">
        <w:rPr>
          <w:rFonts w:ascii="Calibri" w:hAnsi="Calibri" w:cs="Calibri"/>
        </w:rPr>
        <w:t>A guide for educators in using the Socio-Ecological Technology Integration (SETI) framework to assess what support and resources you need to successfully integrate technology.</w:t>
      </w:r>
      <w:r>
        <w:rPr>
          <w:rFonts w:ascii="Calibri" w:hAnsi="Calibri" w:cs="Calibri"/>
        </w:rPr>
        <w:br/>
      </w:r>
    </w:p>
    <w:p w14:paraId="6C8DF6D2" w14:textId="5A9E90DF" w:rsidR="000E69E6" w:rsidRPr="00B85FD9" w:rsidRDefault="00E63EA3" w:rsidP="000E69E6">
      <w:pPr>
        <w:rPr>
          <w:rFonts w:ascii="Calibri" w:hAnsi="Calibri" w:cs="Calibri"/>
          <w:b/>
          <w:bCs/>
        </w:rPr>
      </w:pPr>
      <w:r w:rsidRPr="00966298">
        <w:rPr>
          <w:rStyle w:val="Heading1Ch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BFBAC2" wp14:editId="13CB204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4326890" cy="5014595"/>
                <wp:effectExtent l="0" t="0" r="16510" b="14605"/>
                <wp:wrapTight wrapText="bothSides">
                  <wp:wrapPolygon edited="0">
                    <wp:start x="0" y="0"/>
                    <wp:lineTo x="0" y="21608"/>
                    <wp:lineTo x="21619" y="21608"/>
                    <wp:lineTo x="21619" y="0"/>
                    <wp:lineTo x="0" y="0"/>
                  </wp:wrapPolygon>
                </wp:wrapTight>
                <wp:docPr id="655167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501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A8DEE" w14:textId="7B75F10E" w:rsidR="00E63EA3" w:rsidRDefault="00E63E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F64" wp14:editId="2EB539EF">
                                  <wp:extent cx="4237021" cy="4237021"/>
                                  <wp:effectExtent l="0" t="0" r="0" b="0"/>
                                  <wp:docPr id="9893674" name="Picture 2" descr="SETI Framework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409388" name="Picture 2" descr="SETI Framework Diagra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637" cy="4271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B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340.7pt;height:39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6U9OQIAAH0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" fillcolor="white [3201]" strokeweight=".5pt">
                <v:textbox>
                  <w:txbxContent>
                    <w:p w14:paraId="40EA8DEE" w14:textId="7B75F10E" w:rsidR="00E63EA3" w:rsidRDefault="00E63EA3">
                      <w:r>
                        <w:rPr>
                          <w:noProof/>
                        </w:rPr>
                        <w:drawing>
                          <wp:inline distT="0" distB="0" distL="0" distR="0" wp14:anchorId="76AD9F64" wp14:editId="2EB539EF">
                            <wp:extent cx="4237021" cy="4237021"/>
                            <wp:effectExtent l="0" t="0" r="0" b="0"/>
                            <wp:docPr id="9893674" name="Picture 2" descr="SETI Framework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409388" name="Picture 2" descr="SETI Framework Diagram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637" cy="4271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5FD9" w:rsidRPr="00966298">
        <w:rPr>
          <w:rStyle w:val="Heading1Char"/>
        </w:rPr>
        <w:t>Educator Level (Individual Beliefs and Practices</w:t>
      </w:r>
      <w:r w:rsidR="00B85FD9" w:rsidRPr="00F42E76">
        <w:rPr>
          <w:rFonts w:ascii="Calibri" w:hAnsi="Calibri" w:cs="Calibri"/>
          <w:b/>
          <w:bCs/>
        </w:rPr>
        <w:t>)</w:t>
      </w:r>
      <w:r w:rsidR="00966298">
        <w:rPr>
          <w:rFonts w:ascii="Calibri" w:hAnsi="Calibri" w:cs="Calibri"/>
          <w:b/>
          <w:bCs/>
        </w:rPr>
        <w:t xml:space="preserve">  </w:t>
      </w:r>
    </w:p>
    <w:p w14:paraId="0DC3DF1E" w14:textId="45913659" w:rsidR="00B85FD9" w:rsidRPr="00664681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="00326370" w:rsidRPr="00326370">
        <w:rPr>
          <w:rFonts w:ascii="Calibri" w:hAnsi="Calibri" w:cs="Calibri"/>
        </w:rPr>
        <w:t>Have you reflected on your personal beliefs about technology and how they influence your teaching?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="00326370" w:rsidRPr="00326370">
        <w:rPr>
          <w:rFonts w:ascii="Calibri" w:hAnsi="Calibri" w:cs="Calibri"/>
        </w:rPr>
        <w:t>Are you aware of how family culture, traditions, and biases (your own and your students’) may shape perceptions of technology in education?</w:t>
      </w:r>
    </w:p>
    <w:p w14:paraId="246B5CB8" w14:textId="75025487" w:rsidR="000E69E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  <w:sz w:val="28"/>
          <w:szCs w:val="28"/>
        </w:rPr>
        <w:t xml:space="preserve"> </w:t>
      </w:r>
      <w:r w:rsidR="00326370" w:rsidRPr="00326370">
        <w:rPr>
          <w:rFonts w:ascii="Calibri" w:hAnsi="Calibri" w:cs="Calibri"/>
        </w:rPr>
        <w:t>Are you integrating technology in ways that align with effective pedagogical strategies and curriculum goals?</w:t>
      </w:r>
    </w:p>
    <w:p w14:paraId="0CAE6E68" w14:textId="77777777" w:rsidR="00B85FD9" w:rsidRPr="00E70C5F" w:rsidRDefault="00B85FD9" w:rsidP="00B85FD9">
      <w:pPr>
        <w:rPr>
          <w:rFonts w:ascii="Calibri" w:hAnsi="Calibri" w:cs="Calibri"/>
        </w:rPr>
      </w:pPr>
    </w:p>
    <w:p w14:paraId="45D0B431" w14:textId="4307A036" w:rsidR="000E69E6" w:rsidRPr="00966298" w:rsidRDefault="000E69E6" w:rsidP="00966298">
      <w:pPr>
        <w:pStyle w:val="Heading1"/>
      </w:pPr>
      <w:r w:rsidRPr="00966298">
        <w:t>School Level (Microsystem)</w:t>
      </w:r>
    </w:p>
    <w:p w14:paraId="62456AEB" w14:textId="6C6D7322" w:rsidR="00B85FD9" w:rsidRPr="00F42E7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Does your school provide adequate access to technology (devices, software, and internet connectivity) for both educators and students?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actively participating in professional development opportunities related to technology integration?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Is there technical support readily available to help you troubleshoot and resolve challenges?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working with colleagues and school leadership to build a culture of effective technology use?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there clear school policies guiding safe, ethical, and effective technology use, and are you following them?</w:t>
      </w:r>
    </w:p>
    <w:p w14:paraId="24657086" w14:textId="54050D62" w:rsidR="000E69E6" w:rsidRPr="00E70C5F" w:rsidRDefault="000E69E6" w:rsidP="000E69E6">
      <w:pPr>
        <w:rPr>
          <w:rFonts w:ascii="Calibri" w:hAnsi="Calibri" w:cs="Calibri"/>
        </w:rPr>
      </w:pPr>
    </w:p>
    <w:p w14:paraId="629A9C6B" w14:textId="6AC1FC8F" w:rsidR="000E69E6" w:rsidRPr="00046E67" w:rsidRDefault="000E69E6" w:rsidP="00966298">
      <w:pPr>
        <w:pStyle w:val="Heading1"/>
      </w:pPr>
      <w:r w:rsidRPr="00046E67">
        <w:t>School District Level (Exosystem)</w:t>
      </w:r>
    </w:p>
    <w:p w14:paraId="272F57D5" w14:textId="2D1A2CFA" w:rsidR="00B85FD9" w:rsidRPr="00F42E76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provided with district-wide policies and guidelines to support technology integration?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Does your district allocate funding and resources to ensure technology access, support, and training?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advocating for needed improvements by sharing challenges and successes with district leaders?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Do you engage in professional learning communities or district-led technology initiatives to stay informed?</w:t>
      </w:r>
    </w:p>
    <w:p w14:paraId="4F4E8AEA" w14:textId="76AC78D1" w:rsidR="00E63EA3" w:rsidRPr="00B85FD9" w:rsidRDefault="00E63EA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 w:type="page"/>
      </w:r>
    </w:p>
    <w:p w14:paraId="16507686" w14:textId="36CCAF86" w:rsidR="000E69E6" w:rsidRPr="00046E67" w:rsidRDefault="000E69E6" w:rsidP="00966298">
      <w:pPr>
        <w:pStyle w:val="Heading1"/>
      </w:pPr>
      <w:r w:rsidRPr="00046E67">
        <w:lastRenderedPageBreak/>
        <w:t>National Level (Macrosystem)</w:t>
      </w:r>
    </w:p>
    <w:p w14:paraId="0A6E768A" w14:textId="301AD851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aware of national policies, political priorities, and education standards, and do they support effective and equitable technology integration?</w:t>
      </w:r>
    </w:p>
    <w:p w14:paraId="4AC6508B" w14:textId="2758504A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aware of how cultural, social, and political factors influence how technology is valued and adopted in education, and are you considering these influences in your practice?</w:t>
      </w:r>
    </w:p>
    <w:p w14:paraId="350CB81E" w14:textId="10C71FAB" w:rsidR="00B85FD9" w:rsidRPr="00FC1EB2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Is the government ensuring equitable access to technology, internet connectivity, and digital resources, and are you advocating for these needs in your school or district?</w:t>
      </w:r>
    </w:p>
    <w:p w14:paraId="440025A6" w14:textId="4604AEE6" w:rsidR="00B85FD9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C1EB2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you engaging in national conversations and professional networks to stay informed, share insights, and contribute to policy discussions on technology integration?</w:t>
      </w:r>
    </w:p>
    <w:p w14:paraId="4B2110C1" w14:textId="6EFF267D" w:rsidR="000E69E6" w:rsidRPr="00E70C5F" w:rsidRDefault="000E69E6" w:rsidP="000E69E6">
      <w:pPr>
        <w:rPr>
          <w:rFonts w:ascii="Calibri" w:hAnsi="Calibri" w:cs="Calibri"/>
        </w:rPr>
      </w:pPr>
    </w:p>
    <w:p w14:paraId="4E8C8EE9" w14:textId="13EBA009" w:rsidR="000E69E6" w:rsidRPr="00046E67" w:rsidRDefault="000E69E6" w:rsidP="00966298">
      <w:pPr>
        <w:pStyle w:val="Heading1"/>
      </w:pPr>
      <w:r w:rsidRPr="00046E67">
        <w:t xml:space="preserve">Cross-Cutting </w:t>
      </w:r>
      <w:r w:rsidR="00B85FD9">
        <w:t>Elements</w:t>
      </w:r>
      <w:r w:rsidRPr="00046E67">
        <w:t xml:space="preserve"> (Mesosystem)</w:t>
      </w:r>
    </w:p>
    <w:p w14:paraId="1B39650F" w14:textId="410EBAF3" w:rsidR="00B85FD9" w:rsidRPr="00664681" w:rsidRDefault="00B85FD9" w:rsidP="00B85FD9">
      <w:pPr>
        <w:rPr>
          <w:rFonts w:ascii="Calibri" w:hAnsi="Calibri" w:cs="Calibri"/>
        </w:rPr>
      </w:pP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F42E76">
        <w:rPr>
          <w:rFonts w:ascii="Calibri" w:hAnsi="Calibri" w:cs="Calibri"/>
        </w:rPr>
        <w:t>Are policies and support structures aligned across school, district, and national levels to ensure consistency?</w:t>
      </w:r>
      <w:r w:rsidRPr="00F42E76">
        <w:rPr>
          <w:rFonts w:ascii="Calibri" w:hAnsi="Calibri" w:cs="Calibri"/>
        </w:rPr>
        <w:br/>
      </w:r>
      <w:r w:rsidRPr="00050E85">
        <w:rPr>
          <w:rFonts w:ascii="Segoe UI Emoji" w:hAnsi="Segoe UI Emoji" w:cs="Segoe UI Emoji"/>
          <w:sz w:val="24"/>
        </w:rPr>
        <w:t>☐</w:t>
      </w:r>
      <w:r w:rsidRPr="00F42E76">
        <w:rPr>
          <w:rFonts w:ascii="Calibri" w:hAnsi="Calibri" w:cs="Calibri"/>
        </w:rPr>
        <w:t xml:space="preserve"> </w:t>
      </w:r>
      <w:r w:rsidR="00326370" w:rsidRPr="00326370">
        <w:rPr>
          <w:rFonts w:ascii="Calibri" w:hAnsi="Calibri" w:cs="Calibri"/>
        </w:rPr>
        <w:t>Are all stakeholders, educators, administrators, and policymakers actively working together to create a well-supported, technology-integrated learning environment?</w:t>
      </w:r>
    </w:p>
    <w:p w14:paraId="0A04538A" w14:textId="7D6EB597" w:rsidR="000E69E6" w:rsidRPr="00E70C5F" w:rsidRDefault="000E69E6" w:rsidP="00B85FD9">
      <w:pPr>
        <w:rPr>
          <w:rFonts w:ascii="Calibri" w:hAnsi="Calibri" w:cs="Calibri"/>
        </w:rPr>
      </w:pPr>
    </w:p>
    <w:sectPr w:rsidR="000E69E6" w:rsidRPr="00E70C5F" w:rsidSect="00732A4F">
      <w:pgSz w:w="15840" w:h="12240" w:orient="landscape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E9B9" w14:textId="77777777" w:rsidR="0069142D" w:rsidRDefault="0069142D" w:rsidP="00046E67">
      <w:r>
        <w:separator/>
      </w:r>
    </w:p>
  </w:endnote>
  <w:endnote w:type="continuationSeparator" w:id="0">
    <w:p w14:paraId="6952D6E1" w14:textId="77777777" w:rsidR="0069142D" w:rsidRDefault="0069142D" w:rsidP="000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123E" w14:textId="77777777" w:rsidR="0069142D" w:rsidRDefault="0069142D" w:rsidP="00046E67">
      <w:r>
        <w:separator/>
      </w:r>
    </w:p>
  </w:footnote>
  <w:footnote w:type="continuationSeparator" w:id="0">
    <w:p w14:paraId="077D39D8" w14:textId="77777777" w:rsidR="0069142D" w:rsidRDefault="0069142D" w:rsidP="0004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46E67"/>
    <w:rsid w:val="000E17BF"/>
    <w:rsid w:val="000E69E6"/>
    <w:rsid w:val="00110289"/>
    <w:rsid w:val="00320428"/>
    <w:rsid w:val="00326370"/>
    <w:rsid w:val="00416EBD"/>
    <w:rsid w:val="00437309"/>
    <w:rsid w:val="0046746A"/>
    <w:rsid w:val="005162C5"/>
    <w:rsid w:val="005B22EF"/>
    <w:rsid w:val="005B4394"/>
    <w:rsid w:val="00630298"/>
    <w:rsid w:val="00635373"/>
    <w:rsid w:val="0069142D"/>
    <w:rsid w:val="006D5FF7"/>
    <w:rsid w:val="00732A4F"/>
    <w:rsid w:val="00870718"/>
    <w:rsid w:val="00875755"/>
    <w:rsid w:val="00916AF8"/>
    <w:rsid w:val="00966298"/>
    <w:rsid w:val="009776BF"/>
    <w:rsid w:val="009D33A8"/>
    <w:rsid w:val="00A135EF"/>
    <w:rsid w:val="00A333BC"/>
    <w:rsid w:val="00AC5993"/>
    <w:rsid w:val="00AE60EA"/>
    <w:rsid w:val="00B717DF"/>
    <w:rsid w:val="00B85FD9"/>
    <w:rsid w:val="00C31309"/>
    <w:rsid w:val="00C57925"/>
    <w:rsid w:val="00D574E4"/>
    <w:rsid w:val="00E30C7E"/>
    <w:rsid w:val="00E63EA3"/>
    <w:rsid w:val="00E70C5F"/>
    <w:rsid w:val="00EA2273"/>
    <w:rsid w:val="00EB74A9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1B7D"/>
  <w15:chartTrackingRefBased/>
  <w15:docId w15:val="{46BF238A-31C2-4921-83AA-710E5F9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298"/>
    <w:pPr>
      <w:outlineLvl w:val="0"/>
    </w:pPr>
    <w:rPr>
      <w:rFonts w:ascii="Calibri" w:eastAsiaTheme="minorEastAsia" w:hAnsi="Calibri" w:cs="Calibri"/>
      <w:b/>
      <w:bCs/>
      <w:noProof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98"/>
    <w:rPr>
      <w:rFonts w:ascii="Calibri" w:eastAsiaTheme="minorEastAsia" w:hAnsi="Calibri" w:cs="Calibri"/>
      <w:b/>
      <w:bCs/>
      <w:noProof/>
      <w:kern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966298"/>
    <w:pPr>
      <w:jc w:val="center"/>
    </w:pPr>
    <w:rPr>
      <w:color w:val="153D63" w:themeColor="text2" w:themeTint="E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66298"/>
    <w:rPr>
      <w:rFonts w:ascii="Calibri" w:eastAsiaTheme="minorEastAsia" w:hAnsi="Calibri" w:cs="Calibri"/>
      <w:noProof/>
      <w:color w:val="153D63" w:themeColor="text2" w:themeTint="E6"/>
      <w:kern w:val="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62C5"/>
  </w:style>
  <w:style w:type="character" w:styleId="CommentReference">
    <w:name w:val="annotation reference"/>
    <w:basedOn w:val="DefaultParagraphFont"/>
    <w:uiPriority w:val="99"/>
    <w:semiHidden/>
    <w:unhideWhenUsed/>
    <w:rsid w:val="0051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43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67"/>
  </w:style>
  <w:style w:type="paragraph" w:styleId="Footer">
    <w:name w:val="footer"/>
    <w:basedOn w:val="Normal"/>
    <w:link w:val="Foot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Helen</dc:creator>
  <cp:keywords/>
  <dc:description/>
  <cp:lastModifiedBy>Nickel, Christine E.</cp:lastModifiedBy>
  <cp:revision>2</cp:revision>
  <dcterms:created xsi:type="dcterms:W3CDTF">2025-08-12T10:59:00Z</dcterms:created>
  <dcterms:modified xsi:type="dcterms:W3CDTF">2025-08-12T10:59:00Z</dcterms:modified>
</cp:coreProperties>
</file>